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25202" w14:textId="77777777" w:rsidR="004D13B4" w:rsidRPr="009F6489" w:rsidRDefault="004D13B4" w:rsidP="004D13B4">
      <w:pPr>
        <w:ind w:right="106"/>
        <w:jc w:val="center"/>
        <w:rPr>
          <w:rFonts w:ascii="Arial" w:hAnsi="Arial" w:cs="Arial"/>
          <w:b/>
          <w:bCs/>
          <w:sz w:val="22"/>
          <w:szCs w:val="22"/>
        </w:rPr>
      </w:pPr>
      <w:r w:rsidRPr="009F6489">
        <w:rPr>
          <w:rFonts w:ascii="Arial" w:hAnsi="Arial" w:cs="Arial"/>
          <w:b/>
          <w:bCs/>
          <w:sz w:val="22"/>
          <w:szCs w:val="22"/>
        </w:rPr>
        <w:t xml:space="preserve">NOTICE OF FINDING OF NO SIGNIFICANT IMPACT AND </w:t>
      </w:r>
    </w:p>
    <w:p w14:paraId="37B0FB82" w14:textId="77777777" w:rsidR="004D13B4" w:rsidRPr="009F6489" w:rsidRDefault="004D13B4" w:rsidP="004D13B4">
      <w:pPr>
        <w:ind w:right="106"/>
        <w:jc w:val="center"/>
        <w:rPr>
          <w:rFonts w:ascii="Arial" w:hAnsi="Arial" w:cs="Arial"/>
          <w:b/>
          <w:bCs/>
          <w:sz w:val="22"/>
          <w:szCs w:val="22"/>
        </w:rPr>
      </w:pPr>
      <w:r w:rsidRPr="009F6489">
        <w:rPr>
          <w:rFonts w:ascii="Arial" w:hAnsi="Arial" w:cs="Arial"/>
          <w:b/>
          <w:bCs/>
          <w:sz w:val="22"/>
          <w:szCs w:val="22"/>
        </w:rPr>
        <w:t>NOTICE OF INTENT TO REQUEST RELEASE OF FUNDS</w:t>
      </w:r>
    </w:p>
    <w:p w14:paraId="1BAD6978" w14:textId="2721E07B" w:rsidR="004D13B4" w:rsidRPr="009F6489" w:rsidRDefault="004D13B4" w:rsidP="004D13B4">
      <w:pPr>
        <w:jc w:val="center"/>
        <w:rPr>
          <w:rFonts w:ascii="Arial" w:hAnsi="Arial" w:cs="Arial"/>
          <w:b/>
          <w:bCs/>
          <w:sz w:val="22"/>
          <w:szCs w:val="22"/>
        </w:rPr>
      </w:pPr>
      <w:r w:rsidRPr="009F6489">
        <w:rPr>
          <w:rFonts w:ascii="Arial" w:hAnsi="Arial" w:cs="Arial"/>
          <w:b/>
          <w:bCs/>
          <w:sz w:val="22"/>
          <w:szCs w:val="22"/>
        </w:rPr>
        <w:t xml:space="preserve">Date of Notice: </w:t>
      </w:r>
      <w:r>
        <w:rPr>
          <w:rFonts w:ascii="Arial" w:hAnsi="Arial" w:cs="Arial"/>
          <w:b/>
          <w:bCs/>
          <w:sz w:val="22"/>
          <w:szCs w:val="22"/>
        </w:rPr>
        <w:t>8</w:t>
      </w:r>
      <w:r w:rsidRPr="009F6489">
        <w:rPr>
          <w:rFonts w:ascii="Arial" w:hAnsi="Arial" w:cs="Arial"/>
          <w:b/>
          <w:bCs/>
          <w:sz w:val="22"/>
          <w:szCs w:val="22"/>
        </w:rPr>
        <w:t>/</w:t>
      </w:r>
      <w:r w:rsidR="004F149F">
        <w:rPr>
          <w:rFonts w:ascii="Arial" w:hAnsi="Arial" w:cs="Arial"/>
          <w:b/>
          <w:bCs/>
          <w:sz w:val="22"/>
          <w:szCs w:val="22"/>
        </w:rPr>
        <w:t>31</w:t>
      </w:r>
      <w:r w:rsidRPr="009F6489">
        <w:rPr>
          <w:rFonts w:ascii="Arial" w:hAnsi="Arial" w:cs="Arial"/>
          <w:b/>
          <w:bCs/>
          <w:sz w:val="22"/>
          <w:szCs w:val="22"/>
        </w:rPr>
        <w:t>/2026</w:t>
      </w:r>
    </w:p>
    <w:p w14:paraId="66B3DFC2" w14:textId="77777777" w:rsidR="004D13B4" w:rsidRPr="009F6489" w:rsidRDefault="004D13B4" w:rsidP="004D13B4">
      <w:pPr>
        <w:jc w:val="center"/>
        <w:rPr>
          <w:rFonts w:ascii="Arial" w:hAnsi="Arial" w:cs="Arial"/>
          <w:sz w:val="22"/>
          <w:szCs w:val="22"/>
        </w:rPr>
      </w:pPr>
      <w:r w:rsidRPr="009F6489">
        <w:rPr>
          <w:rFonts w:ascii="Arial" w:hAnsi="Arial" w:cs="Arial"/>
          <w:sz w:val="22"/>
          <w:szCs w:val="22"/>
        </w:rPr>
        <w:t xml:space="preserve">City of Annona, </w:t>
      </w:r>
      <w:r w:rsidRPr="009F6489">
        <w:rPr>
          <w:rFonts w:ascii="Arial" w:hAnsi="Arial" w:cs="Arial"/>
          <w:noProof/>
          <w:sz w:val="22"/>
          <w:szCs w:val="22"/>
        </w:rPr>
        <w:t>101 Main Street, P.O. Box 107,</w:t>
      </w:r>
      <w:r w:rsidRPr="009F6489">
        <w:rPr>
          <w:rFonts w:ascii="Arial" w:hAnsi="Arial" w:cs="Arial"/>
          <w:sz w:val="22"/>
          <w:szCs w:val="22"/>
        </w:rPr>
        <w:t xml:space="preserve">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"City" </w:instrText>
      </w:r>
      <w:r w:rsidRPr="009F6489">
        <w:rPr>
          <w:rFonts w:ascii="Arial" w:hAnsi="Arial" w:cs="Arial"/>
          <w:noProof/>
          <w:sz w:val="22"/>
          <w:szCs w:val="22"/>
        </w:rPr>
        <w:fldChar w:fldCharType="separate"/>
      </w:r>
      <w:r w:rsidRPr="009F6489">
        <w:rPr>
          <w:rFonts w:ascii="Arial" w:hAnsi="Arial" w:cs="Arial"/>
          <w:noProof/>
          <w:sz w:val="22"/>
          <w:szCs w:val="22"/>
        </w:rPr>
        <w:t>Annona</w:t>
      </w:r>
      <w:r w:rsidRPr="009F6489">
        <w:rPr>
          <w:rFonts w:ascii="Arial" w:hAnsi="Arial" w:cs="Arial"/>
          <w:noProof/>
          <w:sz w:val="22"/>
          <w:szCs w:val="22"/>
        </w:rPr>
        <w:fldChar w:fldCharType="end"/>
      </w:r>
      <w:r w:rsidRPr="009F6489">
        <w:rPr>
          <w:rFonts w:ascii="Arial" w:hAnsi="Arial" w:cs="Arial"/>
          <w:sz w:val="22"/>
          <w:szCs w:val="22"/>
        </w:rPr>
        <w:t xml:space="preserve">, TX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"Zip_Code" </w:instrText>
      </w:r>
      <w:r w:rsidRPr="009F6489">
        <w:rPr>
          <w:rFonts w:ascii="Arial" w:hAnsi="Arial" w:cs="Arial"/>
          <w:noProof/>
          <w:sz w:val="22"/>
          <w:szCs w:val="22"/>
        </w:rPr>
        <w:fldChar w:fldCharType="separate"/>
      </w:r>
      <w:r w:rsidRPr="009F6489">
        <w:rPr>
          <w:rFonts w:ascii="Arial" w:hAnsi="Arial" w:cs="Arial"/>
          <w:noProof/>
          <w:sz w:val="22"/>
          <w:szCs w:val="22"/>
        </w:rPr>
        <w:t>75550</w:t>
      </w:r>
      <w:r w:rsidRPr="009F6489">
        <w:rPr>
          <w:rFonts w:ascii="Arial" w:hAnsi="Arial" w:cs="Arial"/>
          <w:noProof/>
          <w:sz w:val="22"/>
          <w:szCs w:val="22"/>
        </w:rPr>
        <w:fldChar w:fldCharType="end"/>
      </w:r>
      <w:r w:rsidRPr="009F6489">
        <w:rPr>
          <w:rFonts w:ascii="Arial" w:hAnsi="Arial" w:cs="Arial"/>
          <w:sz w:val="22"/>
          <w:szCs w:val="22"/>
        </w:rPr>
        <w:t xml:space="preserve">,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"Official_Telephone" </w:instrText>
      </w:r>
      <w:r w:rsidRPr="009F6489">
        <w:rPr>
          <w:rFonts w:ascii="Arial" w:hAnsi="Arial" w:cs="Arial"/>
          <w:noProof/>
          <w:sz w:val="22"/>
          <w:szCs w:val="22"/>
        </w:rPr>
        <w:fldChar w:fldCharType="separate"/>
      </w:r>
      <w:r w:rsidRPr="009F6489">
        <w:rPr>
          <w:rFonts w:ascii="Arial" w:hAnsi="Arial" w:cs="Arial"/>
          <w:noProof/>
          <w:sz w:val="22"/>
          <w:szCs w:val="22"/>
        </w:rPr>
        <w:t>(903) 697-3681</w:t>
      </w:r>
      <w:r w:rsidRPr="009F6489">
        <w:rPr>
          <w:rFonts w:ascii="Arial" w:hAnsi="Arial" w:cs="Arial"/>
          <w:noProof/>
          <w:sz w:val="22"/>
          <w:szCs w:val="22"/>
        </w:rPr>
        <w:fldChar w:fldCharType="end"/>
      </w:r>
    </w:p>
    <w:p w14:paraId="1D9BF40A" w14:textId="77777777" w:rsidR="004D13B4" w:rsidRPr="009F6489" w:rsidRDefault="004D13B4" w:rsidP="004D13B4">
      <w:pPr>
        <w:rPr>
          <w:rFonts w:ascii="Arial" w:hAnsi="Arial" w:cs="Arial"/>
          <w:bCs/>
          <w:sz w:val="22"/>
          <w:szCs w:val="22"/>
        </w:rPr>
      </w:pPr>
    </w:p>
    <w:p w14:paraId="02EDDFF4" w14:textId="77777777" w:rsidR="004D13B4" w:rsidRPr="009F6489" w:rsidRDefault="004D13B4" w:rsidP="004D13B4">
      <w:pPr>
        <w:pStyle w:val="Default"/>
        <w:tabs>
          <w:tab w:val="left" w:pos="10710"/>
          <w:tab w:val="left" w:pos="10800"/>
        </w:tabs>
        <w:jc w:val="both"/>
        <w:rPr>
          <w:rFonts w:ascii="Arial" w:hAnsi="Arial" w:cs="Arial"/>
          <w:color w:val="auto"/>
          <w:sz w:val="22"/>
          <w:szCs w:val="22"/>
        </w:rPr>
      </w:pPr>
      <w:r w:rsidRPr="009F6489">
        <w:rPr>
          <w:rFonts w:ascii="Arial" w:hAnsi="Arial" w:cs="Arial"/>
          <w:bCs/>
          <w:sz w:val="22"/>
          <w:szCs w:val="22"/>
        </w:rPr>
        <w:t xml:space="preserve">These notices shall satisfy two separate but related procedural requirements for activities to be undertaken by </w:t>
      </w:r>
      <w:r w:rsidRPr="009F6489">
        <w:rPr>
          <w:rFonts w:ascii="Arial" w:hAnsi="Arial" w:cs="Arial"/>
          <w:color w:val="auto"/>
          <w:sz w:val="22"/>
          <w:szCs w:val="22"/>
        </w:rPr>
        <w:t>the City of Annona</w:t>
      </w:r>
      <w:r w:rsidRPr="009F6489">
        <w:rPr>
          <w:rFonts w:ascii="Arial" w:hAnsi="Arial" w:cs="Arial"/>
          <w:noProof/>
          <w:color w:val="auto"/>
          <w:sz w:val="22"/>
          <w:szCs w:val="22"/>
        </w:rPr>
        <w:t xml:space="preserve">.  </w:t>
      </w:r>
    </w:p>
    <w:p w14:paraId="7AB54F94" w14:textId="77777777" w:rsidR="004D13B4" w:rsidRPr="009F6489" w:rsidRDefault="004D13B4" w:rsidP="004D13B4">
      <w:pPr>
        <w:rPr>
          <w:rFonts w:ascii="Arial" w:hAnsi="Arial" w:cs="Arial"/>
          <w:bCs/>
          <w:sz w:val="22"/>
          <w:szCs w:val="22"/>
        </w:rPr>
      </w:pPr>
    </w:p>
    <w:p w14:paraId="18BAECF6" w14:textId="77777777" w:rsidR="004D13B4" w:rsidRPr="009F6489" w:rsidRDefault="004D13B4" w:rsidP="004D13B4">
      <w:pPr>
        <w:jc w:val="center"/>
        <w:rPr>
          <w:rFonts w:ascii="Arial" w:hAnsi="Arial" w:cs="Arial"/>
          <w:b/>
          <w:bCs/>
          <w:sz w:val="22"/>
          <w:szCs w:val="22"/>
        </w:rPr>
      </w:pPr>
      <w:r w:rsidRPr="009F6489">
        <w:rPr>
          <w:rFonts w:ascii="Arial" w:hAnsi="Arial" w:cs="Arial"/>
          <w:b/>
          <w:bCs/>
          <w:sz w:val="22"/>
          <w:szCs w:val="22"/>
        </w:rPr>
        <w:t>REQUEST FOR RELEASE OF FUNDS</w:t>
      </w:r>
    </w:p>
    <w:p w14:paraId="56215E13" w14:textId="62A7EF03" w:rsidR="004D13B4" w:rsidRPr="009F6489" w:rsidRDefault="004D13B4" w:rsidP="004D13B4">
      <w:pPr>
        <w:tabs>
          <w:tab w:val="left" w:pos="-720"/>
        </w:tabs>
        <w:jc w:val="both"/>
        <w:rPr>
          <w:rFonts w:ascii="Arial" w:hAnsi="Arial" w:cs="Arial"/>
          <w:sz w:val="22"/>
          <w:szCs w:val="22"/>
        </w:rPr>
      </w:pPr>
      <w:r w:rsidRPr="009F6489">
        <w:rPr>
          <w:rFonts w:ascii="Arial" w:hAnsi="Arial" w:cs="Arial"/>
          <w:sz w:val="22"/>
          <w:szCs w:val="22"/>
        </w:rPr>
        <w:t xml:space="preserve">On or about </w:t>
      </w:r>
      <w:r>
        <w:rPr>
          <w:rFonts w:ascii="Arial" w:hAnsi="Arial" w:cs="Arial"/>
          <w:sz w:val="22"/>
          <w:szCs w:val="22"/>
        </w:rPr>
        <w:t>9/</w:t>
      </w:r>
      <w:r w:rsidR="00DE0AFB">
        <w:rPr>
          <w:rFonts w:ascii="Arial" w:hAnsi="Arial" w:cs="Arial"/>
          <w:sz w:val="22"/>
          <w:szCs w:val="22"/>
        </w:rPr>
        <w:t>21</w:t>
      </w:r>
      <w:r w:rsidRPr="009F6489">
        <w:rPr>
          <w:rFonts w:ascii="Arial" w:hAnsi="Arial" w:cs="Arial"/>
          <w:noProof/>
          <w:sz w:val="22"/>
          <w:szCs w:val="22"/>
        </w:rPr>
        <w:t>/2026</w:t>
      </w:r>
      <w:r w:rsidRPr="009F6489">
        <w:rPr>
          <w:rFonts w:ascii="Arial" w:hAnsi="Arial" w:cs="Arial"/>
          <w:sz w:val="22"/>
          <w:szCs w:val="22"/>
        </w:rPr>
        <w:t xml:space="preserve"> the City of Annona will submit a request to the Texas Department of Agriculture - Office of Rural Affairs (TDA-ORA) for the release of Texas Community Development Block Grant funds under Title I of the Housing and Community Development Act of 1974 (P.L. 93-383), as amended, to undertake a project known as</w:t>
      </w:r>
      <w:r>
        <w:rPr>
          <w:rFonts w:ascii="Arial" w:hAnsi="Arial" w:cs="Arial"/>
          <w:sz w:val="22"/>
          <w:szCs w:val="22"/>
        </w:rPr>
        <w:t xml:space="preserve"> Annona</w:t>
      </w:r>
      <w:r w:rsidRPr="009F6489">
        <w:rPr>
          <w:rFonts w:ascii="Arial" w:hAnsi="Arial" w:cs="Arial"/>
          <w:sz w:val="22"/>
          <w:szCs w:val="22"/>
        </w:rPr>
        <w:t xml:space="preserve"> </w:t>
      </w:r>
      <w:r w:rsidRPr="009F6489">
        <w:rPr>
          <w:rFonts w:ascii="Arial" w:hAnsi="Arial" w:cs="Arial"/>
          <w:sz w:val="22"/>
          <w:szCs w:val="22"/>
        </w:rPr>
        <w:fldChar w:fldCharType="begin"/>
      </w:r>
      <w:r w:rsidRPr="009F6489">
        <w:rPr>
          <w:rFonts w:ascii="Arial" w:hAnsi="Arial" w:cs="Arial"/>
          <w:sz w:val="22"/>
          <w:szCs w:val="22"/>
        </w:rPr>
        <w:instrText xml:space="preserve"> MERGEFIELD "Short_Project_Description" </w:instrText>
      </w:r>
      <w:r w:rsidRPr="009F6489">
        <w:rPr>
          <w:rFonts w:ascii="Arial" w:hAnsi="Arial" w:cs="Arial"/>
          <w:sz w:val="22"/>
          <w:szCs w:val="22"/>
        </w:rPr>
        <w:fldChar w:fldCharType="separate"/>
      </w:r>
      <w:r w:rsidRPr="009F6489">
        <w:rPr>
          <w:rFonts w:ascii="Arial" w:hAnsi="Arial" w:cs="Arial"/>
          <w:sz w:val="22"/>
          <w:szCs w:val="22"/>
        </w:rPr>
        <w:fldChar w:fldCharType="end"/>
      </w:r>
      <w:r w:rsidRPr="009F6489">
        <w:rPr>
          <w:rFonts w:ascii="Arial" w:hAnsi="Arial" w:cs="Arial"/>
          <w:sz w:val="22"/>
          <w:szCs w:val="22"/>
        </w:rPr>
        <w:fldChar w:fldCharType="begin"/>
      </w:r>
      <w:r w:rsidRPr="009F6489">
        <w:rPr>
          <w:rFonts w:ascii="Arial" w:hAnsi="Arial" w:cs="Arial"/>
          <w:sz w:val="22"/>
          <w:szCs w:val="22"/>
        </w:rPr>
        <w:instrText xml:space="preserve"> MERGEFIELD "Contract" </w:instrText>
      </w:r>
      <w:r w:rsidRPr="009F6489">
        <w:rPr>
          <w:rFonts w:ascii="Arial" w:hAnsi="Arial" w:cs="Arial"/>
          <w:sz w:val="22"/>
          <w:szCs w:val="22"/>
        </w:rPr>
        <w:fldChar w:fldCharType="separate"/>
      </w:r>
      <w:r w:rsidRPr="009F6489">
        <w:rPr>
          <w:rFonts w:ascii="Arial" w:hAnsi="Arial" w:cs="Arial"/>
          <w:sz w:val="22"/>
          <w:szCs w:val="22"/>
        </w:rPr>
        <w:t>CDV25-0033</w:t>
      </w:r>
      <w:r w:rsidRPr="009F6489">
        <w:rPr>
          <w:rFonts w:ascii="Arial" w:hAnsi="Arial" w:cs="Arial"/>
          <w:sz w:val="22"/>
          <w:szCs w:val="22"/>
        </w:rPr>
        <w:fldChar w:fldCharType="end"/>
      </w:r>
      <w:r>
        <w:rPr>
          <w:rFonts w:ascii="Arial" w:hAnsi="Arial" w:cs="Arial"/>
          <w:sz w:val="22"/>
          <w:szCs w:val="22"/>
        </w:rPr>
        <w:t xml:space="preserve"> – water improvements</w:t>
      </w:r>
      <w:r w:rsidRPr="009F6489">
        <w:rPr>
          <w:rFonts w:ascii="Arial" w:hAnsi="Arial" w:cs="Arial"/>
          <w:sz w:val="22"/>
          <w:szCs w:val="22"/>
        </w:rPr>
        <w:t>, for the purpose of Administrative and Engineering Fees and Services and</w:t>
      </w:r>
      <w:r>
        <w:rPr>
          <w:rFonts w:ascii="Arial" w:hAnsi="Arial" w:cs="Arial"/>
          <w:sz w:val="22"/>
          <w:szCs w:val="22"/>
        </w:rPr>
        <w:t xml:space="preserve"> to</w:t>
      </w:r>
      <w:r w:rsidRPr="009F6489">
        <w:rPr>
          <w:rFonts w:ascii="Arial" w:hAnsi="Arial" w:cs="Arial"/>
          <w:sz w:val="22"/>
          <w:szCs w:val="22"/>
        </w:rPr>
        <w:t xml:space="preserve"> </w:t>
      </w:r>
      <w:r w:rsidRPr="0011210C">
        <w:rPr>
          <w:rFonts w:ascii="Arial" w:hAnsi="Arial" w:cs="Arial"/>
          <w:sz w:val="22"/>
          <w:szCs w:val="22"/>
        </w:rPr>
        <w:t>rehabilitate</w:t>
      </w:r>
      <w:r>
        <w:rPr>
          <w:rFonts w:ascii="Arial" w:hAnsi="Arial" w:cs="Arial"/>
          <w:sz w:val="22"/>
          <w:szCs w:val="22"/>
        </w:rPr>
        <w:t xml:space="preserve"> the </w:t>
      </w:r>
      <w:r w:rsidRPr="005C2111">
        <w:rPr>
          <w:rFonts w:ascii="Arial" w:hAnsi="Arial" w:cs="Arial"/>
          <w:sz w:val="22"/>
          <w:szCs w:val="22"/>
        </w:rPr>
        <w:t>elevated water storage tank including interior and exterior surface and safety systems, replace the disinfection building, replace 100 linear feet of 12-inch waterline leading from the elevated water storage tank</w:t>
      </w:r>
      <w:r w:rsidRPr="009F6489">
        <w:rPr>
          <w:rFonts w:ascii="Arial" w:hAnsi="Arial" w:cs="Arial"/>
          <w:sz w:val="22"/>
          <w:szCs w:val="22"/>
        </w:rPr>
        <w:t xml:space="preserve"> and</w:t>
      </w:r>
      <w:r>
        <w:rPr>
          <w:rFonts w:ascii="Arial" w:hAnsi="Arial" w:cs="Arial"/>
          <w:sz w:val="22"/>
          <w:szCs w:val="22"/>
        </w:rPr>
        <w:t xml:space="preserve"> all</w:t>
      </w:r>
      <w:r w:rsidRPr="009F6489">
        <w:rPr>
          <w:rFonts w:ascii="Arial" w:hAnsi="Arial" w:cs="Arial"/>
          <w:sz w:val="22"/>
          <w:szCs w:val="22"/>
        </w:rPr>
        <w:t xml:space="preserve"> associated appurtenances</w:t>
      </w:r>
      <w:r>
        <w:rPr>
          <w:rFonts w:ascii="Arial" w:hAnsi="Arial" w:cs="Arial"/>
          <w:sz w:val="22"/>
          <w:szCs w:val="22"/>
        </w:rPr>
        <w:t xml:space="preserve">. </w:t>
      </w:r>
      <w:r w:rsidRPr="00436ABF">
        <w:rPr>
          <w:rFonts w:ascii="Arial" w:hAnsi="Arial" w:cs="Arial"/>
          <w:sz w:val="22"/>
          <w:szCs w:val="22"/>
        </w:rPr>
        <w:t>The water tower improvements and the waterline replacement activities are located directly northeast of the intersection of Main Street, FM 44/Main Street, and Booth Boulevard with the address of 101 Main Street. The waterline replacement will start from the north side of the water tower to approximately 100 linear feet north-northeast. The water disinfection system building activities are located approximately 31 feet north and approximately 185 feet east of the intersection of Church Street and Main Street with the address of 301 Main Street. All activities are occurring in Annona, Red River County, Texas. See project map for the area of potential effect (APE)</w:t>
      </w:r>
      <w:r w:rsidRPr="009F6489">
        <w:rPr>
          <w:rFonts w:ascii="Arial" w:hAnsi="Arial" w:cs="Arial"/>
          <w:sz w:val="22"/>
          <w:szCs w:val="22"/>
        </w:rPr>
        <w:t xml:space="preserve">. The City of Annona has been awarded </w:t>
      </w:r>
      <w:r>
        <w:rPr>
          <w:rFonts w:ascii="Arial" w:hAnsi="Arial" w:cs="Arial"/>
          <w:sz w:val="22"/>
          <w:szCs w:val="22"/>
        </w:rPr>
        <w:t>$750,000</w:t>
      </w:r>
      <w:r w:rsidRPr="009F6489">
        <w:rPr>
          <w:rFonts w:ascii="Arial" w:hAnsi="Arial" w:cs="Arial"/>
          <w:sz w:val="22"/>
          <w:szCs w:val="22"/>
        </w:rPr>
        <w:t xml:space="preserve"> in grant funds and shall contribute </w:t>
      </w:r>
      <w:r>
        <w:rPr>
          <w:rFonts w:ascii="Arial" w:hAnsi="Arial" w:cs="Arial"/>
          <w:sz w:val="22"/>
          <w:szCs w:val="22"/>
        </w:rPr>
        <w:t>$15,000</w:t>
      </w:r>
      <w:r w:rsidRPr="009F6489">
        <w:rPr>
          <w:rFonts w:ascii="Arial" w:hAnsi="Arial" w:cs="Arial"/>
          <w:sz w:val="22"/>
          <w:szCs w:val="22"/>
        </w:rPr>
        <w:t xml:space="preserve"> in match funds.</w:t>
      </w:r>
    </w:p>
    <w:p w14:paraId="5922EE65" w14:textId="77777777" w:rsidR="004D13B4" w:rsidRPr="009F6489" w:rsidRDefault="004D13B4" w:rsidP="004D13B4">
      <w:pPr>
        <w:rPr>
          <w:rFonts w:ascii="Arial" w:hAnsi="Arial" w:cs="Arial"/>
          <w:sz w:val="22"/>
          <w:szCs w:val="22"/>
        </w:rPr>
      </w:pPr>
    </w:p>
    <w:p w14:paraId="2C207D52" w14:textId="77777777" w:rsidR="004D13B4" w:rsidRPr="009F6489" w:rsidRDefault="004D13B4" w:rsidP="004D13B4">
      <w:pPr>
        <w:jc w:val="center"/>
        <w:rPr>
          <w:rFonts w:ascii="Arial" w:hAnsi="Arial" w:cs="Arial"/>
          <w:b/>
          <w:bCs/>
          <w:sz w:val="22"/>
          <w:szCs w:val="22"/>
        </w:rPr>
      </w:pPr>
      <w:r w:rsidRPr="009F6489">
        <w:rPr>
          <w:rFonts w:ascii="Arial" w:hAnsi="Arial" w:cs="Arial"/>
          <w:b/>
          <w:bCs/>
          <w:sz w:val="22"/>
          <w:szCs w:val="22"/>
        </w:rPr>
        <w:t>FINDING OF NO SIGNIFICANT IMPACT</w:t>
      </w:r>
    </w:p>
    <w:p w14:paraId="75748A74" w14:textId="77777777" w:rsidR="004D13B4" w:rsidRPr="009F6489" w:rsidRDefault="004D13B4" w:rsidP="004D13B4">
      <w:pPr>
        <w:autoSpaceDE w:val="0"/>
        <w:autoSpaceDN w:val="0"/>
        <w:adjustRightInd w:val="0"/>
        <w:jc w:val="both"/>
        <w:rPr>
          <w:rFonts w:ascii="Arial" w:hAnsi="Arial" w:cs="Arial"/>
          <w:sz w:val="22"/>
          <w:szCs w:val="22"/>
        </w:rPr>
      </w:pPr>
      <w:r w:rsidRPr="009F6489">
        <w:rPr>
          <w:rFonts w:ascii="Arial" w:hAnsi="Arial" w:cs="Arial"/>
          <w:sz w:val="22"/>
          <w:szCs w:val="22"/>
        </w:rPr>
        <w:t xml:space="preserve">The City of Annona has determined that the project will have no significant impact on the human environment.  Therefore, an Environmental Impact Statement under the National Environmental Policy Act of 1969 (NEPA) is not required.  Additional project information is contained in the Environmental Review Record (ERR) on file at the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"Client" </w:instrText>
      </w:r>
      <w:r w:rsidRPr="009F6489">
        <w:rPr>
          <w:rFonts w:ascii="Arial" w:hAnsi="Arial" w:cs="Arial"/>
          <w:noProof/>
          <w:sz w:val="22"/>
          <w:szCs w:val="22"/>
        </w:rPr>
        <w:fldChar w:fldCharType="separate"/>
      </w:r>
      <w:r w:rsidRPr="009F6489">
        <w:rPr>
          <w:rFonts w:ascii="Arial" w:hAnsi="Arial" w:cs="Arial"/>
          <w:noProof/>
          <w:sz w:val="22"/>
          <w:szCs w:val="22"/>
        </w:rPr>
        <w:t>Annona</w:t>
      </w:r>
      <w:r w:rsidRPr="009F6489">
        <w:rPr>
          <w:rFonts w:ascii="Arial" w:hAnsi="Arial" w:cs="Arial"/>
          <w:noProof/>
          <w:sz w:val="22"/>
          <w:szCs w:val="22"/>
        </w:rPr>
        <w:fldChar w:fldCharType="end"/>
      </w:r>
      <w:r w:rsidRPr="009F6489">
        <w:rPr>
          <w:rFonts w:ascii="Arial" w:hAnsi="Arial" w:cs="Arial"/>
          <w:sz w:val="22"/>
          <w:szCs w:val="22"/>
        </w:rPr>
        <w:t xml:space="preserve"> </w:t>
      </w:r>
      <w:r w:rsidRPr="009F6489">
        <w:rPr>
          <w:rFonts w:ascii="Arial" w:hAnsi="Arial" w:cs="Arial"/>
          <w:sz w:val="22"/>
          <w:szCs w:val="22"/>
        </w:rPr>
        <w:fldChar w:fldCharType="begin"/>
      </w:r>
      <w:r w:rsidRPr="009F6489">
        <w:rPr>
          <w:rFonts w:ascii="Arial" w:hAnsi="Arial" w:cs="Arial"/>
          <w:sz w:val="22"/>
          <w:szCs w:val="22"/>
        </w:rPr>
        <w:instrText xml:space="preserve"> MERGEFIELD "City_HallCounty_Courthouse" </w:instrText>
      </w:r>
      <w:r w:rsidRPr="009F6489">
        <w:rPr>
          <w:rFonts w:ascii="Arial" w:hAnsi="Arial" w:cs="Arial"/>
          <w:sz w:val="22"/>
          <w:szCs w:val="22"/>
        </w:rPr>
        <w:fldChar w:fldCharType="separate"/>
      </w:r>
      <w:r w:rsidRPr="009F6489">
        <w:rPr>
          <w:rFonts w:ascii="Arial" w:hAnsi="Arial" w:cs="Arial"/>
          <w:noProof/>
          <w:sz w:val="22"/>
          <w:szCs w:val="22"/>
        </w:rPr>
        <w:t>City Hall</w:t>
      </w:r>
      <w:r w:rsidRPr="009F6489">
        <w:rPr>
          <w:rFonts w:ascii="Arial" w:hAnsi="Arial" w:cs="Arial"/>
          <w:sz w:val="22"/>
          <w:szCs w:val="22"/>
        </w:rPr>
        <w:fldChar w:fldCharType="end"/>
      </w:r>
      <w:r w:rsidRPr="009F6489">
        <w:rPr>
          <w:rFonts w:ascii="Arial" w:hAnsi="Arial" w:cs="Arial"/>
          <w:sz w:val="22"/>
          <w:szCs w:val="22"/>
        </w:rPr>
        <w:t xml:space="preserve">,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"Phys_Address" </w:instrText>
      </w:r>
      <w:r w:rsidRPr="009F6489">
        <w:rPr>
          <w:rFonts w:ascii="Arial" w:hAnsi="Arial" w:cs="Arial"/>
          <w:noProof/>
          <w:sz w:val="22"/>
          <w:szCs w:val="22"/>
        </w:rPr>
        <w:fldChar w:fldCharType="separate"/>
      </w:r>
      <w:r w:rsidRPr="009F6489">
        <w:rPr>
          <w:rFonts w:ascii="Arial" w:hAnsi="Arial" w:cs="Arial"/>
          <w:noProof/>
          <w:sz w:val="22"/>
          <w:szCs w:val="22"/>
        </w:rPr>
        <w:t>101 Main Street</w:t>
      </w:r>
      <w:r w:rsidRPr="009F6489">
        <w:rPr>
          <w:rFonts w:ascii="Arial" w:hAnsi="Arial" w:cs="Arial"/>
          <w:noProof/>
          <w:sz w:val="22"/>
          <w:szCs w:val="22"/>
        </w:rPr>
        <w:fldChar w:fldCharType="end"/>
      </w:r>
      <w:r w:rsidRPr="009F6489">
        <w:rPr>
          <w:rFonts w:ascii="Arial" w:hAnsi="Arial" w:cs="Arial"/>
          <w:sz w:val="22"/>
          <w:szCs w:val="22"/>
        </w:rPr>
        <w:t xml:space="preserve">,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"City" </w:instrText>
      </w:r>
      <w:r w:rsidRPr="009F6489">
        <w:rPr>
          <w:rFonts w:ascii="Arial" w:hAnsi="Arial" w:cs="Arial"/>
          <w:noProof/>
          <w:sz w:val="22"/>
          <w:szCs w:val="22"/>
        </w:rPr>
        <w:fldChar w:fldCharType="separate"/>
      </w:r>
      <w:r w:rsidRPr="009F6489">
        <w:rPr>
          <w:rFonts w:ascii="Arial" w:hAnsi="Arial" w:cs="Arial"/>
          <w:noProof/>
          <w:sz w:val="22"/>
          <w:szCs w:val="22"/>
        </w:rPr>
        <w:t>Annona</w:t>
      </w:r>
      <w:r w:rsidRPr="009F6489">
        <w:rPr>
          <w:rFonts w:ascii="Arial" w:hAnsi="Arial" w:cs="Arial"/>
          <w:noProof/>
          <w:sz w:val="22"/>
          <w:szCs w:val="22"/>
        </w:rPr>
        <w:fldChar w:fldCharType="end"/>
      </w:r>
      <w:r w:rsidRPr="009F6489">
        <w:rPr>
          <w:rFonts w:ascii="Arial" w:hAnsi="Arial" w:cs="Arial"/>
          <w:sz w:val="22"/>
          <w:szCs w:val="22"/>
        </w:rPr>
        <w:t xml:space="preserve">, Texas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"Zip_Code" </w:instrText>
      </w:r>
      <w:r w:rsidRPr="009F6489">
        <w:rPr>
          <w:rFonts w:ascii="Arial" w:hAnsi="Arial" w:cs="Arial"/>
          <w:noProof/>
          <w:sz w:val="22"/>
          <w:szCs w:val="22"/>
        </w:rPr>
        <w:fldChar w:fldCharType="separate"/>
      </w:r>
      <w:r w:rsidRPr="009F6489">
        <w:rPr>
          <w:rFonts w:ascii="Arial" w:hAnsi="Arial" w:cs="Arial"/>
          <w:noProof/>
          <w:sz w:val="22"/>
          <w:szCs w:val="22"/>
        </w:rPr>
        <w:t>75550</w:t>
      </w:r>
      <w:r w:rsidRPr="009F6489">
        <w:rPr>
          <w:rFonts w:ascii="Arial" w:hAnsi="Arial" w:cs="Arial"/>
          <w:noProof/>
          <w:sz w:val="22"/>
          <w:szCs w:val="22"/>
        </w:rPr>
        <w:fldChar w:fldCharType="end"/>
      </w:r>
      <w:r w:rsidRPr="009F6489">
        <w:rPr>
          <w:rFonts w:ascii="Arial" w:hAnsi="Arial" w:cs="Arial"/>
          <w:sz w:val="22"/>
          <w:szCs w:val="22"/>
        </w:rPr>
        <w:t xml:space="preserve"> and may be examined or copied weekdays from 8:00 AM to 5:00 PM. A digital copy of the ERR may be obtained by contacting </w:t>
      </w:r>
      <w:r w:rsidRPr="009F6489">
        <w:rPr>
          <w:rFonts w:ascii="Arial" w:hAnsi="Arial" w:cs="Arial"/>
          <w:sz w:val="22"/>
          <w:szCs w:val="22"/>
        </w:rPr>
        <w:fldChar w:fldCharType="begin"/>
      </w:r>
      <w:r w:rsidRPr="009F6489">
        <w:rPr>
          <w:rFonts w:ascii="Arial" w:hAnsi="Arial" w:cs="Arial"/>
          <w:sz w:val="22"/>
          <w:szCs w:val="22"/>
        </w:rPr>
        <w:instrText xml:space="preserve"> MERGEFIELD Main_Contact_First </w:instrText>
      </w:r>
      <w:r w:rsidRPr="009F6489">
        <w:rPr>
          <w:rFonts w:ascii="Arial" w:hAnsi="Arial" w:cs="Arial"/>
          <w:sz w:val="22"/>
          <w:szCs w:val="22"/>
        </w:rPr>
        <w:fldChar w:fldCharType="separate"/>
      </w:r>
      <w:r w:rsidRPr="009F6489">
        <w:rPr>
          <w:rFonts w:ascii="Arial" w:hAnsi="Arial" w:cs="Arial"/>
          <w:noProof/>
          <w:sz w:val="22"/>
          <w:szCs w:val="22"/>
        </w:rPr>
        <w:t>Marcella</w:t>
      </w:r>
      <w:r w:rsidRPr="009F6489">
        <w:rPr>
          <w:rFonts w:ascii="Arial" w:hAnsi="Arial" w:cs="Arial"/>
          <w:sz w:val="22"/>
          <w:szCs w:val="22"/>
        </w:rPr>
        <w:fldChar w:fldCharType="end"/>
      </w:r>
      <w:r w:rsidRPr="009F6489">
        <w:rPr>
          <w:rFonts w:ascii="Arial" w:hAnsi="Arial" w:cs="Arial"/>
          <w:sz w:val="22"/>
          <w:szCs w:val="22"/>
        </w:rPr>
        <w:t xml:space="preserve"> </w:t>
      </w:r>
      <w:r w:rsidRPr="009F6489">
        <w:rPr>
          <w:rFonts w:ascii="Arial" w:hAnsi="Arial" w:cs="Arial"/>
          <w:sz w:val="22"/>
          <w:szCs w:val="22"/>
        </w:rPr>
        <w:fldChar w:fldCharType="begin"/>
      </w:r>
      <w:r w:rsidRPr="009F6489">
        <w:rPr>
          <w:rFonts w:ascii="Arial" w:hAnsi="Arial" w:cs="Arial"/>
          <w:sz w:val="22"/>
          <w:szCs w:val="22"/>
        </w:rPr>
        <w:instrText xml:space="preserve"> MERGEFIELD Main_Contact_Last </w:instrText>
      </w:r>
      <w:r w:rsidRPr="009F6489">
        <w:rPr>
          <w:rFonts w:ascii="Arial" w:hAnsi="Arial" w:cs="Arial"/>
          <w:sz w:val="22"/>
          <w:szCs w:val="22"/>
        </w:rPr>
        <w:fldChar w:fldCharType="separate"/>
      </w:r>
      <w:r w:rsidRPr="009F6489">
        <w:rPr>
          <w:rFonts w:ascii="Arial" w:hAnsi="Arial" w:cs="Arial"/>
          <w:noProof/>
          <w:sz w:val="22"/>
          <w:szCs w:val="22"/>
        </w:rPr>
        <w:t>Dean</w:t>
      </w:r>
      <w:r w:rsidRPr="009F6489">
        <w:rPr>
          <w:rFonts w:ascii="Arial" w:hAnsi="Arial" w:cs="Arial"/>
          <w:sz w:val="22"/>
          <w:szCs w:val="22"/>
        </w:rPr>
        <w:fldChar w:fldCharType="end"/>
      </w:r>
      <w:r w:rsidRPr="009F6489">
        <w:rPr>
          <w:rFonts w:ascii="Arial" w:hAnsi="Arial" w:cs="Arial"/>
          <w:sz w:val="22"/>
          <w:szCs w:val="22"/>
        </w:rPr>
        <w:t xml:space="preserve">, </w:t>
      </w:r>
      <w:r w:rsidRPr="009F6489">
        <w:rPr>
          <w:rFonts w:ascii="Arial" w:hAnsi="Arial" w:cs="Arial"/>
          <w:sz w:val="22"/>
          <w:szCs w:val="22"/>
        </w:rPr>
        <w:fldChar w:fldCharType="begin"/>
      </w:r>
      <w:r w:rsidRPr="009F6489">
        <w:rPr>
          <w:rFonts w:ascii="Arial" w:hAnsi="Arial" w:cs="Arial"/>
          <w:sz w:val="22"/>
          <w:szCs w:val="22"/>
        </w:rPr>
        <w:instrText xml:space="preserve"> MERGEFIELD Main_Contact_Title </w:instrText>
      </w:r>
      <w:r w:rsidRPr="009F6489">
        <w:rPr>
          <w:rFonts w:ascii="Arial" w:hAnsi="Arial" w:cs="Arial"/>
          <w:sz w:val="22"/>
          <w:szCs w:val="22"/>
        </w:rPr>
        <w:fldChar w:fldCharType="separate"/>
      </w:r>
      <w:r w:rsidRPr="009F6489">
        <w:rPr>
          <w:rFonts w:ascii="Arial" w:hAnsi="Arial" w:cs="Arial"/>
          <w:noProof/>
          <w:sz w:val="22"/>
          <w:szCs w:val="22"/>
        </w:rPr>
        <w:t>Mayor</w:t>
      </w:r>
      <w:r w:rsidRPr="009F6489">
        <w:rPr>
          <w:rFonts w:ascii="Arial" w:hAnsi="Arial" w:cs="Arial"/>
          <w:sz w:val="22"/>
          <w:szCs w:val="22"/>
        </w:rPr>
        <w:fldChar w:fldCharType="end"/>
      </w:r>
      <w:r w:rsidRPr="009F6489">
        <w:rPr>
          <w:rFonts w:ascii="Arial" w:hAnsi="Arial" w:cs="Arial"/>
          <w:sz w:val="22"/>
          <w:szCs w:val="22"/>
        </w:rPr>
        <w:t xml:space="preserve"> via email </w:t>
      </w:r>
      <w:r w:rsidRPr="009F6489">
        <w:rPr>
          <w:rFonts w:ascii="Arial" w:hAnsi="Arial" w:cs="Arial"/>
          <w:sz w:val="22"/>
          <w:szCs w:val="22"/>
        </w:rPr>
        <w:fldChar w:fldCharType="begin"/>
      </w:r>
      <w:r w:rsidRPr="009F6489">
        <w:rPr>
          <w:rFonts w:ascii="Arial" w:hAnsi="Arial" w:cs="Arial"/>
          <w:sz w:val="22"/>
          <w:szCs w:val="22"/>
        </w:rPr>
        <w:instrText xml:space="preserve"> MERGEFIELD Main_Contact_email </w:instrText>
      </w:r>
      <w:r w:rsidRPr="009F6489">
        <w:rPr>
          <w:rFonts w:ascii="Arial" w:hAnsi="Arial" w:cs="Arial"/>
          <w:sz w:val="22"/>
          <w:szCs w:val="22"/>
        </w:rPr>
        <w:fldChar w:fldCharType="separate"/>
      </w:r>
      <w:r w:rsidRPr="009F6489">
        <w:rPr>
          <w:rFonts w:ascii="Arial" w:hAnsi="Arial" w:cs="Arial"/>
          <w:noProof/>
          <w:sz w:val="22"/>
          <w:szCs w:val="22"/>
        </w:rPr>
        <w:t>mayordeancityofannona@gmail.com</w:t>
      </w:r>
      <w:r w:rsidRPr="009F6489">
        <w:rPr>
          <w:rFonts w:ascii="Arial" w:hAnsi="Arial" w:cs="Arial"/>
          <w:sz w:val="22"/>
          <w:szCs w:val="22"/>
        </w:rPr>
        <w:fldChar w:fldCharType="end"/>
      </w:r>
      <w:r w:rsidRPr="009F6489">
        <w:rPr>
          <w:rFonts w:ascii="Arial" w:hAnsi="Arial" w:cs="Arial"/>
          <w:sz w:val="22"/>
          <w:szCs w:val="22"/>
        </w:rPr>
        <w:t xml:space="preserve"> or by phone at </w:t>
      </w:r>
      <w:r w:rsidRPr="009F6489">
        <w:rPr>
          <w:rFonts w:ascii="Arial" w:hAnsi="Arial" w:cs="Arial"/>
          <w:sz w:val="22"/>
          <w:szCs w:val="22"/>
        </w:rPr>
        <w:fldChar w:fldCharType="begin"/>
      </w:r>
      <w:r w:rsidRPr="009F6489">
        <w:rPr>
          <w:rFonts w:ascii="Arial" w:hAnsi="Arial" w:cs="Arial"/>
          <w:sz w:val="22"/>
          <w:szCs w:val="22"/>
        </w:rPr>
        <w:instrText xml:space="preserve"> MERGEFIELD Official_Telephone </w:instrText>
      </w:r>
      <w:r w:rsidRPr="009F6489">
        <w:rPr>
          <w:rFonts w:ascii="Arial" w:hAnsi="Arial" w:cs="Arial"/>
          <w:sz w:val="22"/>
          <w:szCs w:val="22"/>
        </w:rPr>
        <w:fldChar w:fldCharType="separate"/>
      </w:r>
      <w:r w:rsidRPr="009F6489">
        <w:rPr>
          <w:rFonts w:ascii="Arial" w:hAnsi="Arial" w:cs="Arial"/>
          <w:noProof/>
          <w:sz w:val="22"/>
          <w:szCs w:val="22"/>
        </w:rPr>
        <w:t>(903) 697-3681</w:t>
      </w:r>
      <w:r w:rsidRPr="009F6489">
        <w:rPr>
          <w:rFonts w:ascii="Arial" w:hAnsi="Arial" w:cs="Arial"/>
          <w:sz w:val="22"/>
          <w:szCs w:val="22"/>
        </w:rPr>
        <w:fldChar w:fldCharType="end"/>
      </w:r>
      <w:r w:rsidRPr="009F6489">
        <w:rPr>
          <w:rFonts w:ascii="Arial" w:hAnsi="Arial" w:cs="Arial"/>
          <w:sz w:val="22"/>
          <w:szCs w:val="22"/>
        </w:rPr>
        <w:t>.</w:t>
      </w:r>
    </w:p>
    <w:p w14:paraId="12F071EA" w14:textId="77777777" w:rsidR="004D13B4" w:rsidRPr="009F6489" w:rsidRDefault="004D13B4" w:rsidP="004D13B4">
      <w:pPr>
        <w:rPr>
          <w:rFonts w:ascii="Arial" w:hAnsi="Arial" w:cs="Arial"/>
          <w:b/>
          <w:bCs/>
          <w:sz w:val="22"/>
          <w:szCs w:val="22"/>
        </w:rPr>
      </w:pPr>
    </w:p>
    <w:p w14:paraId="2D4ED588" w14:textId="77777777" w:rsidR="004D13B4" w:rsidRPr="009F6489" w:rsidRDefault="004D13B4" w:rsidP="004D13B4">
      <w:pPr>
        <w:jc w:val="center"/>
        <w:rPr>
          <w:rFonts w:ascii="Arial" w:hAnsi="Arial" w:cs="Arial"/>
          <w:sz w:val="22"/>
          <w:szCs w:val="22"/>
        </w:rPr>
      </w:pPr>
      <w:r w:rsidRPr="009F6489">
        <w:rPr>
          <w:rFonts w:ascii="Arial" w:hAnsi="Arial" w:cs="Arial"/>
          <w:b/>
          <w:bCs/>
          <w:sz w:val="22"/>
          <w:szCs w:val="22"/>
        </w:rPr>
        <w:t>PUBLIC COMMENTS</w:t>
      </w:r>
    </w:p>
    <w:p w14:paraId="44628CBC" w14:textId="5D76012B" w:rsidR="004D13B4" w:rsidRPr="009F6489" w:rsidRDefault="004D13B4" w:rsidP="004D13B4">
      <w:pPr>
        <w:jc w:val="both"/>
        <w:rPr>
          <w:rFonts w:ascii="Arial" w:hAnsi="Arial" w:cs="Arial"/>
          <w:sz w:val="22"/>
          <w:szCs w:val="22"/>
        </w:rPr>
      </w:pPr>
      <w:r w:rsidRPr="009F6489">
        <w:rPr>
          <w:rFonts w:ascii="Arial" w:hAnsi="Arial" w:cs="Arial"/>
          <w:sz w:val="22"/>
          <w:szCs w:val="22"/>
        </w:rPr>
        <w:t xml:space="preserve">Any individual, group, or agency may submit written comments on the ERR to the Office of the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"Official_Title" </w:instrText>
      </w:r>
      <w:r w:rsidRPr="009F6489">
        <w:rPr>
          <w:rFonts w:ascii="Arial" w:hAnsi="Arial" w:cs="Arial"/>
          <w:noProof/>
          <w:sz w:val="22"/>
          <w:szCs w:val="22"/>
        </w:rPr>
        <w:fldChar w:fldCharType="separate"/>
      </w:r>
      <w:r w:rsidRPr="009F6489">
        <w:rPr>
          <w:rFonts w:ascii="Arial" w:hAnsi="Arial" w:cs="Arial"/>
          <w:noProof/>
          <w:sz w:val="22"/>
          <w:szCs w:val="22"/>
        </w:rPr>
        <w:t>Mayor</w:t>
      </w:r>
      <w:r w:rsidRPr="009F6489">
        <w:rPr>
          <w:rFonts w:ascii="Arial" w:hAnsi="Arial" w:cs="Arial"/>
          <w:noProof/>
          <w:sz w:val="22"/>
          <w:szCs w:val="22"/>
        </w:rPr>
        <w:fldChar w:fldCharType="end"/>
      </w:r>
      <w:r w:rsidRPr="009F6489">
        <w:rPr>
          <w:rFonts w:ascii="Arial" w:hAnsi="Arial" w:cs="Arial"/>
          <w:noProof/>
          <w:sz w:val="22"/>
          <w:szCs w:val="22"/>
        </w:rPr>
        <w:t xml:space="preserve">. Comments may also be submitted via email to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Main_Contact_email </w:instrText>
      </w:r>
      <w:r w:rsidRPr="009F6489">
        <w:rPr>
          <w:rFonts w:ascii="Arial" w:hAnsi="Arial" w:cs="Arial"/>
          <w:noProof/>
          <w:sz w:val="22"/>
          <w:szCs w:val="22"/>
        </w:rPr>
        <w:fldChar w:fldCharType="separate"/>
      </w:r>
      <w:r w:rsidRPr="009F6489">
        <w:rPr>
          <w:rFonts w:ascii="Arial" w:hAnsi="Arial" w:cs="Arial"/>
          <w:noProof/>
          <w:sz w:val="22"/>
          <w:szCs w:val="22"/>
        </w:rPr>
        <w:t>mayordeancityofannona@gmail.com</w:t>
      </w:r>
      <w:r w:rsidRPr="009F6489">
        <w:rPr>
          <w:rFonts w:ascii="Arial" w:hAnsi="Arial" w:cs="Arial"/>
          <w:noProof/>
          <w:sz w:val="22"/>
          <w:szCs w:val="22"/>
        </w:rPr>
        <w:fldChar w:fldCharType="end"/>
      </w:r>
      <w:r w:rsidRPr="009F6489">
        <w:rPr>
          <w:rFonts w:ascii="Arial" w:hAnsi="Arial" w:cs="Arial"/>
          <w:sz w:val="22"/>
          <w:szCs w:val="22"/>
        </w:rPr>
        <w:t xml:space="preserve">.  All comments received by </w:t>
      </w:r>
      <w:r w:rsidR="00755DE1">
        <w:rPr>
          <w:rFonts w:ascii="Arial" w:hAnsi="Arial" w:cs="Arial"/>
          <w:noProof/>
          <w:sz w:val="22"/>
          <w:szCs w:val="22"/>
        </w:rPr>
        <w:t>9</w:t>
      </w:r>
      <w:r w:rsidR="00CE2390">
        <w:rPr>
          <w:rFonts w:ascii="Arial" w:hAnsi="Arial" w:cs="Arial"/>
          <w:noProof/>
          <w:sz w:val="22"/>
          <w:szCs w:val="22"/>
        </w:rPr>
        <w:t>/18</w:t>
      </w:r>
      <w:r>
        <w:rPr>
          <w:rFonts w:ascii="Arial" w:hAnsi="Arial" w:cs="Arial"/>
          <w:noProof/>
          <w:sz w:val="22"/>
          <w:szCs w:val="22"/>
        </w:rPr>
        <w:t>/2026</w:t>
      </w:r>
      <w:r w:rsidRPr="009F6489">
        <w:rPr>
          <w:rFonts w:ascii="Arial" w:hAnsi="Arial" w:cs="Arial"/>
          <w:sz w:val="22"/>
          <w:szCs w:val="22"/>
        </w:rPr>
        <w:t xml:space="preserve"> will be considered by the City of Annona prior to authorizing submission of a request for release of funds.  Comments should specify which Notice they are addressing.  </w:t>
      </w:r>
    </w:p>
    <w:p w14:paraId="13BDE955" w14:textId="77777777" w:rsidR="004D13B4" w:rsidRPr="009F6489" w:rsidRDefault="004D13B4" w:rsidP="004D13B4">
      <w:pPr>
        <w:rPr>
          <w:rFonts w:ascii="Arial" w:hAnsi="Arial" w:cs="Arial"/>
          <w:sz w:val="22"/>
          <w:szCs w:val="22"/>
        </w:rPr>
      </w:pPr>
    </w:p>
    <w:p w14:paraId="77AD1DF8" w14:textId="77777777" w:rsidR="004D13B4" w:rsidRPr="009F6489" w:rsidRDefault="004D13B4" w:rsidP="004D13B4">
      <w:pPr>
        <w:jc w:val="center"/>
        <w:rPr>
          <w:rFonts w:ascii="Arial" w:hAnsi="Arial" w:cs="Arial"/>
          <w:b/>
          <w:bCs/>
          <w:sz w:val="22"/>
          <w:szCs w:val="22"/>
        </w:rPr>
      </w:pPr>
      <w:r w:rsidRPr="009F6489">
        <w:rPr>
          <w:rFonts w:ascii="Arial" w:hAnsi="Arial" w:cs="Arial"/>
          <w:b/>
          <w:bCs/>
          <w:sz w:val="22"/>
          <w:szCs w:val="22"/>
        </w:rPr>
        <w:t>ENVIRONMENTAL CERTIFICATION</w:t>
      </w:r>
    </w:p>
    <w:p w14:paraId="4763A6DC" w14:textId="77777777" w:rsidR="004D13B4" w:rsidRPr="009F6489" w:rsidRDefault="004D13B4" w:rsidP="004D13B4">
      <w:pPr>
        <w:jc w:val="both"/>
        <w:rPr>
          <w:rFonts w:ascii="Arial" w:hAnsi="Arial" w:cs="Arial"/>
          <w:sz w:val="22"/>
          <w:szCs w:val="22"/>
        </w:rPr>
      </w:pPr>
      <w:r w:rsidRPr="009F6489">
        <w:rPr>
          <w:rFonts w:ascii="Arial" w:hAnsi="Arial" w:cs="Arial"/>
          <w:sz w:val="22"/>
          <w:szCs w:val="22"/>
        </w:rPr>
        <w:t xml:space="preserve">The City of Annona certifies to TDA-ORA that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"Official_First" </w:instrText>
      </w:r>
      <w:r w:rsidRPr="009F6489">
        <w:rPr>
          <w:rFonts w:ascii="Arial" w:hAnsi="Arial" w:cs="Arial"/>
          <w:noProof/>
          <w:sz w:val="22"/>
          <w:szCs w:val="22"/>
        </w:rPr>
        <w:fldChar w:fldCharType="separate"/>
      </w:r>
      <w:r w:rsidRPr="009F6489">
        <w:rPr>
          <w:rFonts w:ascii="Arial" w:hAnsi="Arial" w:cs="Arial"/>
          <w:noProof/>
          <w:sz w:val="22"/>
          <w:szCs w:val="22"/>
        </w:rPr>
        <w:t>Marcella</w:t>
      </w:r>
      <w:r w:rsidRPr="009F6489">
        <w:rPr>
          <w:rFonts w:ascii="Arial" w:hAnsi="Arial" w:cs="Arial"/>
          <w:noProof/>
          <w:sz w:val="22"/>
          <w:szCs w:val="22"/>
        </w:rPr>
        <w:fldChar w:fldCharType="end"/>
      </w:r>
      <w:r w:rsidRPr="009F6489">
        <w:rPr>
          <w:rFonts w:ascii="Arial" w:hAnsi="Arial" w:cs="Arial"/>
          <w:noProof/>
          <w:sz w:val="22"/>
          <w:szCs w:val="22"/>
        </w:rPr>
        <w:t xml:space="preserve">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"Official_Last" </w:instrText>
      </w:r>
      <w:r w:rsidRPr="009F6489">
        <w:rPr>
          <w:rFonts w:ascii="Arial" w:hAnsi="Arial" w:cs="Arial"/>
          <w:noProof/>
          <w:sz w:val="22"/>
          <w:szCs w:val="22"/>
        </w:rPr>
        <w:fldChar w:fldCharType="separate"/>
      </w:r>
      <w:r w:rsidRPr="009F6489">
        <w:rPr>
          <w:rFonts w:ascii="Arial" w:hAnsi="Arial" w:cs="Arial"/>
          <w:noProof/>
          <w:sz w:val="22"/>
          <w:szCs w:val="22"/>
        </w:rPr>
        <w:t>Dean</w:t>
      </w:r>
      <w:r w:rsidRPr="009F6489">
        <w:rPr>
          <w:rFonts w:ascii="Arial" w:hAnsi="Arial" w:cs="Arial"/>
          <w:noProof/>
          <w:sz w:val="22"/>
          <w:szCs w:val="22"/>
        </w:rPr>
        <w:fldChar w:fldCharType="end"/>
      </w:r>
      <w:r w:rsidRPr="009F6489">
        <w:rPr>
          <w:rFonts w:ascii="Arial" w:hAnsi="Arial" w:cs="Arial"/>
          <w:sz w:val="22"/>
          <w:szCs w:val="22"/>
        </w:rPr>
        <w:t xml:space="preserve"> in their capacity as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"Official_Title" </w:instrText>
      </w:r>
      <w:r w:rsidRPr="009F6489">
        <w:rPr>
          <w:rFonts w:ascii="Arial" w:hAnsi="Arial" w:cs="Arial"/>
          <w:noProof/>
          <w:sz w:val="22"/>
          <w:szCs w:val="22"/>
        </w:rPr>
        <w:fldChar w:fldCharType="separate"/>
      </w:r>
      <w:r w:rsidRPr="009F6489">
        <w:rPr>
          <w:rFonts w:ascii="Arial" w:hAnsi="Arial" w:cs="Arial"/>
          <w:noProof/>
          <w:sz w:val="22"/>
          <w:szCs w:val="22"/>
        </w:rPr>
        <w:t>Mayor</w:t>
      </w:r>
      <w:r w:rsidRPr="009F6489">
        <w:rPr>
          <w:rFonts w:ascii="Arial" w:hAnsi="Arial" w:cs="Arial"/>
          <w:noProof/>
          <w:sz w:val="22"/>
          <w:szCs w:val="22"/>
        </w:rPr>
        <w:fldChar w:fldCharType="end"/>
      </w:r>
      <w:r w:rsidRPr="009F6489">
        <w:rPr>
          <w:rFonts w:ascii="Arial" w:hAnsi="Arial" w:cs="Arial"/>
          <w:sz w:val="22"/>
          <w:szCs w:val="22"/>
        </w:rPr>
        <w:t xml:space="preserve"> consents to accept the jurisdiction of the Federal Courts if an action is brought to enforce responsibilities in relation to the environmental review process and that these responsibilities have been satisfied.  TDA-ORA approval of the certification satisfies its responsibilities under NEPA and related laws and </w:t>
      </w:r>
      <w:proofErr w:type="gramStart"/>
      <w:r w:rsidRPr="009F6489">
        <w:rPr>
          <w:rFonts w:ascii="Arial" w:hAnsi="Arial" w:cs="Arial"/>
          <w:sz w:val="22"/>
          <w:szCs w:val="22"/>
        </w:rPr>
        <w:t>authorities, and</w:t>
      </w:r>
      <w:proofErr w:type="gramEnd"/>
      <w:r w:rsidRPr="009F6489">
        <w:rPr>
          <w:rFonts w:ascii="Arial" w:hAnsi="Arial" w:cs="Arial"/>
          <w:sz w:val="22"/>
          <w:szCs w:val="22"/>
        </w:rPr>
        <w:t xml:space="preserve"> allows the City of Annona to use HUD program funds.</w:t>
      </w:r>
    </w:p>
    <w:p w14:paraId="550511D3" w14:textId="77777777" w:rsidR="004D13B4" w:rsidRPr="009F6489" w:rsidRDefault="004D13B4" w:rsidP="004D13B4">
      <w:pPr>
        <w:rPr>
          <w:rFonts w:ascii="Arial" w:hAnsi="Arial" w:cs="Arial"/>
          <w:sz w:val="22"/>
          <w:szCs w:val="22"/>
          <w:u w:val="single"/>
        </w:rPr>
      </w:pPr>
    </w:p>
    <w:p w14:paraId="3E89A591" w14:textId="77777777" w:rsidR="004D13B4" w:rsidRPr="009F6489" w:rsidRDefault="004D13B4" w:rsidP="004D13B4">
      <w:pPr>
        <w:jc w:val="center"/>
        <w:rPr>
          <w:rFonts w:ascii="Arial" w:hAnsi="Arial" w:cs="Arial"/>
          <w:b/>
          <w:bCs/>
          <w:sz w:val="22"/>
          <w:szCs w:val="22"/>
        </w:rPr>
      </w:pPr>
      <w:r w:rsidRPr="009F6489">
        <w:rPr>
          <w:rFonts w:ascii="Arial" w:hAnsi="Arial" w:cs="Arial"/>
          <w:b/>
          <w:bCs/>
          <w:sz w:val="22"/>
          <w:szCs w:val="22"/>
        </w:rPr>
        <w:t>OBJECTIONS TO RELEASE OF FUNDS</w:t>
      </w:r>
    </w:p>
    <w:p w14:paraId="41A18451" w14:textId="77777777" w:rsidR="004D13B4" w:rsidRPr="009F6489" w:rsidRDefault="004D13B4" w:rsidP="004D13B4">
      <w:pPr>
        <w:jc w:val="both"/>
        <w:rPr>
          <w:rFonts w:ascii="Arial" w:hAnsi="Arial" w:cs="Arial"/>
          <w:sz w:val="22"/>
          <w:szCs w:val="22"/>
        </w:rPr>
      </w:pPr>
      <w:r w:rsidRPr="009F6489">
        <w:rPr>
          <w:rFonts w:ascii="Arial" w:hAnsi="Arial" w:cs="Arial"/>
          <w:sz w:val="22"/>
          <w:szCs w:val="22"/>
        </w:rPr>
        <w:t>TDA-ORA will accept objections to its release of funds and the City of Annona’s certification for a  period of fifteen days following the anticipated submission date or its actual receipt of the request (whichever is later) only if they are on one of the following bases: (a) the certification was not executed by the Certifying Officer of the City of Annona approved by TDA-ORA (b) the City of Annona has omitted a step or failed to make a decision or finding required by HUD regulations at 24 CFR Part 58; (c) the grant recipient or other participants in the development process have committed funds, incurred costs, or undertaken activities not authorized by 24 CFR Part 58 before approval of a release of funds by TDA-ORA; or (d) another Federal agency acting pursuant to 40 CFR Part 1504 has submitted a written finding that the project is unsatisfactory from the standpoint of environmental quality.  Objections must be prepared and submitted in accordance with the required procedures (24 CFR Part 58,</w:t>
      </w:r>
      <w:r w:rsidRPr="009F6489">
        <w:rPr>
          <w:b/>
          <w:bCs/>
          <w:i/>
          <w:iCs/>
          <w:sz w:val="24"/>
          <w:szCs w:val="24"/>
        </w:rPr>
        <w:t xml:space="preserve"> </w:t>
      </w:r>
      <w:r w:rsidRPr="009F6489">
        <w:rPr>
          <w:rFonts w:ascii="Arial" w:hAnsi="Arial" w:cs="Arial"/>
          <w:bCs/>
          <w:iCs/>
          <w:sz w:val="22"/>
          <w:szCs w:val="22"/>
        </w:rPr>
        <w:t>Sec. 58.76</w:t>
      </w:r>
      <w:r w:rsidRPr="009F6489">
        <w:rPr>
          <w:rFonts w:ascii="Arial" w:hAnsi="Arial" w:cs="Arial"/>
          <w:sz w:val="22"/>
          <w:szCs w:val="22"/>
        </w:rPr>
        <w:t xml:space="preserve">) and shall be addressed to Annessa Lewis, Environmental Review Specialist of </w:t>
      </w:r>
      <w:r w:rsidRPr="009F6489">
        <w:rPr>
          <w:rFonts w:ascii="Arial" w:hAnsi="Arial" w:cs="Arial"/>
          <w:sz w:val="22"/>
          <w:szCs w:val="22"/>
        </w:rPr>
        <w:lastRenderedPageBreak/>
        <w:t xml:space="preserve">The Texas Department of Agriculture - Office of Rural Affairs, via email at </w:t>
      </w:r>
      <w:hyperlink r:id="rId7" w:history="1">
        <w:r w:rsidRPr="009F6489">
          <w:rPr>
            <w:rStyle w:val="Hyperlink"/>
            <w:rFonts w:ascii="Arial" w:eastAsiaTheme="majorEastAsia" w:hAnsi="Arial" w:cs="Arial"/>
            <w:color w:val="auto"/>
            <w:sz w:val="22"/>
            <w:szCs w:val="22"/>
          </w:rPr>
          <w:t>CDBG_EnvReview@TexasAgriculture.gov</w:t>
        </w:r>
      </w:hyperlink>
      <w:r w:rsidRPr="009F6489">
        <w:rPr>
          <w:rFonts w:ascii="Arial" w:hAnsi="Arial" w:cs="Arial"/>
          <w:sz w:val="22"/>
          <w:szCs w:val="22"/>
        </w:rPr>
        <w:t>. Potential objectors should contact TDA-ORA to verify the actual last day of the objection period.</w:t>
      </w:r>
    </w:p>
    <w:p w14:paraId="6C5DECB1" w14:textId="77777777" w:rsidR="004D13B4" w:rsidRPr="009F6489" w:rsidRDefault="004D13B4" w:rsidP="004D13B4">
      <w:pPr>
        <w:rPr>
          <w:rFonts w:ascii="Arial" w:hAnsi="Arial" w:cs="Arial"/>
          <w:sz w:val="22"/>
          <w:szCs w:val="22"/>
        </w:rPr>
      </w:pPr>
    </w:p>
    <w:p w14:paraId="6A4E3743" w14:textId="77777777" w:rsidR="004D13B4" w:rsidRDefault="004D13B4" w:rsidP="004D13B4">
      <w:pPr>
        <w:spacing w:after="160" w:line="278" w:lineRule="auto"/>
        <w:rPr>
          <w:rFonts w:ascii="Arial" w:hAnsi="Arial" w:cs="Arial"/>
          <w:noProof/>
          <w:sz w:val="22"/>
          <w:szCs w:val="22"/>
        </w:rPr>
      </w:pPr>
      <w:r w:rsidRPr="009F6489">
        <w:rPr>
          <w:rFonts w:ascii="Arial" w:hAnsi="Arial" w:cs="Arial"/>
          <w:noProof/>
          <w:sz w:val="22"/>
          <w:szCs w:val="22"/>
        </w:rPr>
        <w:fldChar w:fldCharType="begin"/>
      </w:r>
      <w:r w:rsidRPr="009F6489">
        <w:rPr>
          <w:rFonts w:ascii="Arial" w:hAnsi="Arial" w:cs="Arial"/>
          <w:noProof/>
          <w:sz w:val="22"/>
          <w:szCs w:val="22"/>
        </w:rPr>
        <w:instrText xml:space="preserve"> MERGEFIELD "Official_First" </w:instrText>
      </w:r>
      <w:r w:rsidRPr="009F6489">
        <w:rPr>
          <w:rFonts w:ascii="Arial" w:hAnsi="Arial" w:cs="Arial"/>
          <w:noProof/>
          <w:sz w:val="22"/>
          <w:szCs w:val="22"/>
        </w:rPr>
        <w:fldChar w:fldCharType="separate"/>
      </w:r>
      <w:r w:rsidRPr="009F6489">
        <w:rPr>
          <w:rFonts w:ascii="Arial" w:hAnsi="Arial" w:cs="Arial"/>
          <w:noProof/>
          <w:sz w:val="22"/>
          <w:szCs w:val="22"/>
        </w:rPr>
        <w:t>Marcella</w:t>
      </w:r>
      <w:r w:rsidRPr="009F6489">
        <w:rPr>
          <w:rFonts w:ascii="Arial" w:hAnsi="Arial" w:cs="Arial"/>
          <w:noProof/>
          <w:sz w:val="22"/>
          <w:szCs w:val="22"/>
        </w:rPr>
        <w:fldChar w:fldCharType="end"/>
      </w:r>
      <w:r w:rsidRPr="009F6489">
        <w:rPr>
          <w:rFonts w:ascii="Arial" w:hAnsi="Arial" w:cs="Arial"/>
          <w:noProof/>
          <w:sz w:val="22"/>
          <w:szCs w:val="22"/>
        </w:rPr>
        <w:t xml:space="preserve">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"Official_Last" </w:instrText>
      </w:r>
      <w:r w:rsidRPr="009F6489">
        <w:rPr>
          <w:rFonts w:ascii="Arial" w:hAnsi="Arial" w:cs="Arial"/>
          <w:noProof/>
          <w:sz w:val="22"/>
          <w:szCs w:val="22"/>
        </w:rPr>
        <w:fldChar w:fldCharType="separate"/>
      </w:r>
      <w:r w:rsidRPr="009F6489">
        <w:rPr>
          <w:rFonts w:ascii="Arial" w:hAnsi="Arial" w:cs="Arial"/>
          <w:noProof/>
          <w:sz w:val="22"/>
          <w:szCs w:val="22"/>
        </w:rPr>
        <w:t>Dean</w:t>
      </w:r>
      <w:r w:rsidRPr="009F6489">
        <w:rPr>
          <w:rFonts w:ascii="Arial" w:hAnsi="Arial" w:cs="Arial"/>
          <w:noProof/>
          <w:sz w:val="22"/>
          <w:szCs w:val="22"/>
        </w:rPr>
        <w:fldChar w:fldCharType="end"/>
      </w:r>
      <w:r w:rsidRPr="009F6489">
        <w:rPr>
          <w:rFonts w:ascii="Arial" w:hAnsi="Arial" w:cs="Arial"/>
          <w:sz w:val="22"/>
          <w:szCs w:val="22"/>
        </w:rPr>
        <w:t xml:space="preserve">,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"Official_Title" </w:instrText>
      </w:r>
      <w:r w:rsidRPr="009F6489">
        <w:rPr>
          <w:rFonts w:ascii="Arial" w:hAnsi="Arial" w:cs="Arial"/>
          <w:noProof/>
          <w:sz w:val="22"/>
          <w:szCs w:val="22"/>
        </w:rPr>
        <w:fldChar w:fldCharType="separate"/>
      </w:r>
      <w:r w:rsidRPr="009F6489">
        <w:rPr>
          <w:rFonts w:ascii="Arial" w:hAnsi="Arial" w:cs="Arial"/>
          <w:noProof/>
          <w:sz w:val="22"/>
          <w:szCs w:val="22"/>
        </w:rPr>
        <w:t>Mayor</w:t>
      </w:r>
      <w:r w:rsidRPr="009F6489">
        <w:rPr>
          <w:rFonts w:ascii="Arial" w:hAnsi="Arial" w:cs="Arial"/>
          <w:noProof/>
          <w:sz w:val="22"/>
          <w:szCs w:val="22"/>
        </w:rPr>
        <w:fldChar w:fldCharType="end"/>
      </w:r>
    </w:p>
    <w:p w14:paraId="55AAF402" w14:textId="77777777" w:rsidR="004D13B4" w:rsidRDefault="004D13B4" w:rsidP="004D13B4">
      <w:pPr>
        <w:spacing w:after="160" w:line="278" w:lineRule="auto"/>
        <w:rPr>
          <w:rFonts w:ascii="Arial" w:hAnsi="Arial" w:cs="Arial"/>
          <w:noProof/>
          <w:sz w:val="22"/>
          <w:szCs w:val="22"/>
        </w:rPr>
      </w:pPr>
      <w:r>
        <w:rPr>
          <w:rFonts w:ascii="Arial" w:hAnsi="Arial" w:cs="Arial"/>
          <w:noProof/>
          <w:sz w:val="22"/>
          <w:szCs w:val="22"/>
        </w:rPr>
        <w:br w:type="page"/>
      </w:r>
    </w:p>
    <w:p w14:paraId="63EB5582" w14:textId="77777777" w:rsidR="004D13B4" w:rsidRPr="00B07E83" w:rsidRDefault="004D13B4" w:rsidP="004D13B4">
      <w:pPr>
        <w:spacing w:after="160"/>
        <w:jc w:val="center"/>
        <w:rPr>
          <w:rFonts w:ascii="Arial" w:hAnsi="Arial" w:cs="Arial"/>
          <w:b/>
          <w:sz w:val="22"/>
          <w:lang w:val="es-MX"/>
        </w:rPr>
      </w:pPr>
      <w:r w:rsidRPr="00B07E83">
        <w:rPr>
          <w:rFonts w:ascii="Arial" w:hAnsi="Arial" w:cs="Arial"/>
          <w:b/>
          <w:sz w:val="22"/>
          <w:lang w:val="es-MX"/>
        </w:rPr>
        <w:lastRenderedPageBreak/>
        <w:t>AVISO DE CONSTATACIÓN DE IMPACTO SIGNIFICATIVO Y</w:t>
      </w:r>
      <w:r w:rsidRPr="00B07E83">
        <w:rPr>
          <w:rFonts w:ascii="Arial" w:hAnsi="Arial" w:cs="Arial"/>
          <w:b/>
          <w:sz w:val="22"/>
          <w:lang w:val="es-MX"/>
        </w:rPr>
        <w:br/>
        <w:t>AVISO DE INTENCIÓN DE SOLICITUD DELIBERACIÓN DE FONDOS</w:t>
      </w:r>
    </w:p>
    <w:p w14:paraId="563C449A" w14:textId="37559913" w:rsidR="004D13B4" w:rsidRPr="00B07E83" w:rsidRDefault="004D13B4" w:rsidP="004D13B4">
      <w:pPr>
        <w:jc w:val="center"/>
        <w:rPr>
          <w:rFonts w:ascii="Arial" w:hAnsi="Arial" w:cs="Arial"/>
          <w:b/>
          <w:bCs/>
          <w:noProof/>
          <w:sz w:val="22"/>
          <w:lang w:val="es-MX"/>
        </w:rPr>
      </w:pPr>
      <w:r w:rsidRPr="00B07E83">
        <w:rPr>
          <w:rFonts w:ascii="Arial" w:hAnsi="Arial" w:cs="Arial"/>
          <w:b/>
          <w:sz w:val="22"/>
          <w:lang w:val="es-MX"/>
        </w:rPr>
        <w:t xml:space="preserve">Fecha de notificación: </w:t>
      </w:r>
      <w:r w:rsidRPr="00B07E83">
        <w:rPr>
          <w:rFonts w:ascii="Arial" w:hAnsi="Arial" w:cs="Arial"/>
          <w:b/>
          <w:bCs/>
          <w:noProof/>
          <w:sz w:val="22"/>
        </w:rPr>
        <w:t>8/</w:t>
      </w:r>
      <w:r w:rsidR="00DE0AFB">
        <w:rPr>
          <w:rFonts w:ascii="Arial" w:hAnsi="Arial" w:cs="Arial"/>
          <w:b/>
          <w:bCs/>
          <w:noProof/>
          <w:sz w:val="22"/>
        </w:rPr>
        <w:t>31</w:t>
      </w:r>
      <w:r w:rsidRPr="00B07E83">
        <w:rPr>
          <w:rFonts w:ascii="Arial" w:hAnsi="Arial" w:cs="Arial"/>
          <w:b/>
          <w:bCs/>
          <w:noProof/>
          <w:sz w:val="22"/>
        </w:rPr>
        <w:t>/2026</w:t>
      </w:r>
    </w:p>
    <w:p w14:paraId="6120A2C2" w14:textId="77777777" w:rsidR="004D13B4" w:rsidRPr="00B07E83" w:rsidRDefault="004D13B4" w:rsidP="004D13B4">
      <w:pPr>
        <w:jc w:val="center"/>
        <w:rPr>
          <w:rFonts w:ascii="Arial" w:hAnsi="Arial" w:cs="Arial"/>
          <w:noProof/>
          <w:sz w:val="22"/>
        </w:rPr>
      </w:pPr>
      <w:r w:rsidRPr="00B07E83">
        <w:rPr>
          <w:rFonts w:ascii="Arial" w:hAnsi="Arial" w:cs="Arial"/>
          <w:sz w:val="22"/>
          <w:szCs w:val="22"/>
        </w:rPr>
        <w:t>City of Annona</w:t>
      </w:r>
      <w:r w:rsidRPr="00B07E83">
        <w:rPr>
          <w:rFonts w:ascii="Arial" w:hAnsi="Arial" w:cs="Arial"/>
          <w:sz w:val="22"/>
        </w:rPr>
        <w:t xml:space="preserve">, </w:t>
      </w:r>
      <w:r w:rsidRPr="00B07E83">
        <w:rPr>
          <w:rFonts w:ascii="Arial" w:hAnsi="Arial" w:cs="Arial"/>
          <w:noProof/>
          <w:sz w:val="22"/>
        </w:rPr>
        <w:t>101 Main Street, P.O. Box 107,</w:t>
      </w:r>
      <w:r w:rsidRPr="00B07E83">
        <w:rPr>
          <w:rFonts w:ascii="Arial" w:hAnsi="Arial" w:cs="Arial"/>
          <w:sz w:val="22"/>
        </w:rPr>
        <w:t xml:space="preserve"> </w:t>
      </w:r>
      <w:r w:rsidRPr="00B07E83">
        <w:rPr>
          <w:rFonts w:ascii="Arial" w:hAnsi="Arial" w:cs="Arial"/>
          <w:noProof/>
          <w:sz w:val="22"/>
        </w:rPr>
        <w:fldChar w:fldCharType="begin"/>
      </w:r>
      <w:r w:rsidRPr="00B07E83">
        <w:rPr>
          <w:rFonts w:ascii="Arial" w:hAnsi="Arial" w:cs="Arial"/>
          <w:noProof/>
          <w:sz w:val="22"/>
        </w:rPr>
        <w:instrText xml:space="preserve"> MERGEFIELD "City" </w:instrText>
      </w:r>
      <w:r w:rsidRPr="00B07E83">
        <w:rPr>
          <w:rFonts w:ascii="Arial" w:hAnsi="Arial" w:cs="Arial"/>
          <w:noProof/>
          <w:sz w:val="22"/>
        </w:rPr>
        <w:fldChar w:fldCharType="separate"/>
      </w:r>
      <w:r w:rsidRPr="00B07E83">
        <w:rPr>
          <w:rFonts w:ascii="Arial" w:hAnsi="Arial" w:cs="Arial"/>
          <w:noProof/>
          <w:sz w:val="22"/>
        </w:rPr>
        <w:t>Annona</w:t>
      </w:r>
      <w:r w:rsidRPr="00B07E83">
        <w:rPr>
          <w:rFonts w:ascii="Arial" w:hAnsi="Arial" w:cs="Arial"/>
          <w:noProof/>
          <w:sz w:val="22"/>
        </w:rPr>
        <w:fldChar w:fldCharType="end"/>
      </w:r>
      <w:r w:rsidRPr="00B07E83">
        <w:rPr>
          <w:rFonts w:ascii="Arial" w:hAnsi="Arial" w:cs="Arial"/>
          <w:sz w:val="22"/>
        </w:rPr>
        <w:t xml:space="preserve">, TX  </w:t>
      </w:r>
      <w:r w:rsidRPr="00B07E83">
        <w:rPr>
          <w:rFonts w:ascii="Arial" w:hAnsi="Arial" w:cs="Arial"/>
          <w:noProof/>
          <w:sz w:val="22"/>
        </w:rPr>
        <w:fldChar w:fldCharType="begin"/>
      </w:r>
      <w:r w:rsidRPr="00B07E83">
        <w:rPr>
          <w:rFonts w:ascii="Arial" w:hAnsi="Arial" w:cs="Arial"/>
          <w:noProof/>
          <w:sz w:val="22"/>
        </w:rPr>
        <w:instrText xml:space="preserve"> MERGEFIELD "Zip_Code" </w:instrText>
      </w:r>
      <w:r w:rsidRPr="00B07E83">
        <w:rPr>
          <w:rFonts w:ascii="Arial" w:hAnsi="Arial" w:cs="Arial"/>
          <w:noProof/>
          <w:sz w:val="22"/>
        </w:rPr>
        <w:fldChar w:fldCharType="separate"/>
      </w:r>
      <w:r w:rsidRPr="00B07E83">
        <w:rPr>
          <w:rFonts w:ascii="Arial" w:hAnsi="Arial" w:cs="Arial"/>
          <w:noProof/>
          <w:sz w:val="22"/>
        </w:rPr>
        <w:t>75550</w:t>
      </w:r>
      <w:r w:rsidRPr="00B07E83">
        <w:rPr>
          <w:rFonts w:ascii="Arial" w:hAnsi="Arial" w:cs="Arial"/>
          <w:noProof/>
          <w:sz w:val="22"/>
        </w:rPr>
        <w:fldChar w:fldCharType="end"/>
      </w:r>
      <w:r w:rsidRPr="00B07E83">
        <w:rPr>
          <w:rFonts w:ascii="Arial" w:hAnsi="Arial" w:cs="Arial"/>
          <w:sz w:val="22"/>
        </w:rPr>
        <w:t xml:space="preserve">, </w:t>
      </w:r>
      <w:r w:rsidRPr="00B07E83">
        <w:rPr>
          <w:rFonts w:ascii="Arial" w:hAnsi="Arial" w:cs="Arial"/>
          <w:noProof/>
          <w:sz w:val="22"/>
        </w:rPr>
        <w:fldChar w:fldCharType="begin"/>
      </w:r>
      <w:r w:rsidRPr="00B07E83">
        <w:rPr>
          <w:rFonts w:ascii="Arial" w:hAnsi="Arial" w:cs="Arial"/>
          <w:noProof/>
          <w:sz w:val="22"/>
        </w:rPr>
        <w:instrText xml:space="preserve"> MERGEFIELD "Official_Telephone" </w:instrText>
      </w:r>
      <w:r w:rsidRPr="00B07E83">
        <w:rPr>
          <w:rFonts w:ascii="Arial" w:hAnsi="Arial" w:cs="Arial"/>
          <w:noProof/>
          <w:sz w:val="22"/>
        </w:rPr>
        <w:fldChar w:fldCharType="separate"/>
      </w:r>
      <w:r w:rsidRPr="00B07E83">
        <w:rPr>
          <w:rFonts w:ascii="Arial" w:hAnsi="Arial" w:cs="Arial"/>
          <w:noProof/>
          <w:sz w:val="22"/>
        </w:rPr>
        <w:t>(903) 697-3681</w:t>
      </w:r>
      <w:r w:rsidRPr="00B07E83">
        <w:rPr>
          <w:rFonts w:ascii="Arial" w:hAnsi="Arial" w:cs="Arial"/>
          <w:noProof/>
          <w:sz w:val="22"/>
        </w:rPr>
        <w:fldChar w:fldCharType="end"/>
      </w:r>
    </w:p>
    <w:p w14:paraId="3C10CC03" w14:textId="77777777" w:rsidR="004D13B4" w:rsidRPr="00B07E83" w:rsidRDefault="004D13B4" w:rsidP="004D13B4">
      <w:pPr>
        <w:rPr>
          <w:rFonts w:ascii="Arial" w:hAnsi="Arial" w:cs="Arial"/>
          <w:noProof/>
          <w:sz w:val="22"/>
        </w:rPr>
      </w:pPr>
    </w:p>
    <w:p w14:paraId="6B6F5944" w14:textId="77777777" w:rsidR="004D13B4" w:rsidRPr="00B07E83" w:rsidRDefault="004D13B4" w:rsidP="004D13B4">
      <w:pPr>
        <w:rPr>
          <w:rFonts w:ascii="Arial" w:hAnsi="Arial" w:cs="Arial"/>
          <w:noProof/>
          <w:sz w:val="22"/>
        </w:rPr>
      </w:pPr>
      <w:r w:rsidRPr="00B07E83">
        <w:rPr>
          <w:rFonts w:ascii="Arial" w:hAnsi="Arial" w:cs="Arial"/>
          <w:noProof/>
          <w:sz w:val="22"/>
        </w:rPr>
        <w:t>Estas notificaciones deberán cumplir dos requisitos de procedimiento distintos, aunque relacionados entre sí, para las actividades que vaya a llevar a cabo el Ayuntamiento de Annona.</w:t>
      </w:r>
    </w:p>
    <w:p w14:paraId="58DB32AB" w14:textId="77777777" w:rsidR="004D13B4" w:rsidRPr="00B07E83" w:rsidRDefault="004D13B4" w:rsidP="004D13B4">
      <w:pPr>
        <w:rPr>
          <w:rFonts w:ascii="Arial" w:hAnsi="Arial" w:cs="Arial"/>
          <w:noProof/>
          <w:sz w:val="22"/>
        </w:rPr>
      </w:pPr>
    </w:p>
    <w:p w14:paraId="6C339DBD" w14:textId="77777777" w:rsidR="004D13B4" w:rsidRPr="00B07E83" w:rsidRDefault="004D13B4" w:rsidP="004D13B4">
      <w:pPr>
        <w:spacing w:after="160"/>
        <w:jc w:val="center"/>
        <w:rPr>
          <w:rFonts w:ascii="Arial" w:hAnsi="Arial" w:cs="Arial"/>
          <w:b/>
          <w:sz w:val="22"/>
          <w:lang w:val="es-MX"/>
        </w:rPr>
      </w:pPr>
      <w:r w:rsidRPr="00B07E83">
        <w:rPr>
          <w:rFonts w:ascii="Arial" w:hAnsi="Arial" w:cs="Arial"/>
          <w:b/>
          <w:sz w:val="22"/>
          <w:lang w:val="es-MX"/>
        </w:rPr>
        <w:t>SOLICITUD DE LIBERACIÓN DE FONDOS</w:t>
      </w:r>
    </w:p>
    <w:p w14:paraId="133750C7" w14:textId="36CCBF55" w:rsidR="004D13B4" w:rsidRDefault="004D13B4" w:rsidP="004D13B4">
      <w:pPr>
        <w:spacing w:after="160"/>
        <w:jc w:val="both"/>
        <w:rPr>
          <w:rFonts w:ascii="Arial" w:hAnsi="Arial" w:cs="Arial"/>
          <w:bCs/>
          <w:sz w:val="22"/>
          <w:lang w:val="es-MX"/>
        </w:rPr>
      </w:pPr>
      <w:r w:rsidRPr="00B07E83">
        <w:rPr>
          <w:rFonts w:ascii="Arial" w:hAnsi="Arial" w:cs="Arial"/>
          <w:bCs/>
          <w:sz w:val="22"/>
          <w:lang w:val="es-MX"/>
        </w:rPr>
        <w:t xml:space="preserve">Alrededor del </w:t>
      </w:r>
      <w:r w:rsidR="00DE0AFB">
        <w:rPr>
          <w:rFonts w:ascii="Arial" w:hAnsi="Arial" w:cs="Arial"/>
          <w:bCs/>
          <w:sz w:val="22"/>
          <w:lang w:val="es-MX"/>
        </w:rPr>
        <w:t>9/21/</w:t>
      </w:r>
      <w:r w:rsidRPr="00B07E83">
        <w:rPr>
          <w:rFonts w:ascii="Arial" w:hAnsi="Arial" w:cs="Arial"/>
          <w:bCs/>
          <w:sz w:val="22"/>
          <w:lang w:val="es-MX"/>
        </w:rPr>
        <w:t xml:space="preserve">2026, el Ayuntamiento de </w:t>
      </w:r>
      <w:proofErr w:type="spellStart"/>
      <w:r w:rsidRPr="00B07E83">
        <w:rPr>
          <w:rFonts w:ascii="Arial" w:hAnsi="Arial" w:cs="Arial"/>
          <w:bCs/>
          <w:sz w:val="22"/>
          <w:lang w:val="es-MX"/>
        </w:rPr>
        <w:t>Annona</w:t>
      </w:r>
      <w:proofErr w:type="spellEnd"/>
      <w:r w:rsidRPr="00B07E83">
        <w:rPr>
          <w:rFonts w:ascii="Arial" w:hAnsi="Arial" w:cs="Arial"/>
          <w:bCs/>
          <w:sz w:val="22"/>
          <w:lang w:val="es-MX"/>
        </w:rPr>
        <w:t xml:space="preserve"> pres</w:t>
      </w:r>
      <w:r w:rsidRPr="00D1082C">
        <w:rPr>
          <w:rFonts w:ascii="Arial" w:hAnsi="Arial" w:cs="Arial"/>
          <w:bCs/>
          <w:sz w:val="22"/>
          <w:lang w:val="es-MX"/>
        </w:rPr>
        <w:t xml:space="preserve">entará una solicitud al Departamento de Agricultura de Texas - Oficina de Asuntos Rurales (TDA-ORA) la liberación de fondos de la Subvención en Bloque para el Desarrollo Comunitario de Texas, en virtud del Título I de la Ley de Vivienda y Desarrollo Comunitario de 1974 (P.L. 93-383), en su versión modificada, para llevar a cabo un proyecto denominado </w:t>
      </w:r>
      <w:proofErr w:type="spellStart"/>
      <w:r w:rsidRPr="00D1082C">
        <w:rPr>
          <w:rFonts w:ascii="Arial" w:hAnsi="Arial" w:cs="Arial"/>
          <w:bCs/>
          <w:sz w:val="22"/>
          <w:lang w:val="es-MX"/>
        </w:rPr>
        <w:t>Annona</w:t>
      </w:r>
      <w:proofErr w:type="spellEnd"/>
      <w:r w:rsidRPr="00D1082C">
        <w:rPr>
          <w:rFonts w:ascii="Arial" w:hAnsi="Arial" w:cs="Arial"/>
          <w:bCs/>
          <w:sz w:val="22"/>
          <w:lang w:val="es-MX"/>
        </w:rPr>
        <w:t xml:space="preserve"> CDV25-0033 —mejoras en el sistema de abastecimiento de agua—, con el fin de sufragar los honorarios y servicios administrativos y de ingeniería, así como para rehabilitar el depósito elevado de agua, incluidas las superficies interiores y exteriores y los sistemas de seguridad; sustituir el edificio de desinfección; y sustituir 100 pies lineales de tubería de agua de 12 pulgadas que parten del depósito elevado de agua, junto con todos los accesorios asociados. Las obras de mejora de la torre de agua y las actividades de sustitución de la tubería de agua se sitúan directamente al noreste de la intersección de Main Street, FM 44/Main Street y Booth Boulevard, en el número 101 de Main Street. La sustitución de la tubería de agua comenzará en el lado norte de la torre de agua y se extenderá aproximadamente 100 pies lineales hacia el noreste. </w:t>
      </w:r>
      <w:r w:rsidRPr="00E44580">
        <w:rPr>
          <w:rFonts w:ascii="Arial" w:hAnsi="Arial" w:cs="Arial"/>
          <w:bCs/>
          <w:sz w:val="22"/>
          <w:lang w:val="es-MX"/>
        </w:rPr>
        <w:t xml:space="preserve">Las obras del sistema de desinfección de agua se llevan a cabo aproximadamente a 31 pies al norte y a unos 185 pies al este de la intersección de Church Street y Main Street, en el número 301 de Main Street. Todas las obras se están realizando en </w:t>
      </w:r>
      <w:proofErr w:type="spellStart"/>
      <w:r w:rsidRPr="00E44580">
        <w:rPr>
          <w:rFonts w:ascii="Arial" w:hAnsi="Arial" w:cs="Arial"/>
          <w:bCs/>
          <w:sz w:val="22"/>
          <w:lang w:val="es-MX"/>
        </w:rPr>
        <w:t>Annona</w:t>
      </w:r>
      <w:proofErr w:type="spellEnd"/>
      <w:r w:rsidRPr="00E44580">
        <w:rPr>
          <w:rFonts w:ascii="Arial" w:hAnsi="Arial" w:cs="Arial"/>
          <w:bCs/>
          <w:sz w:val="22"/>
          <w:lang w:val="es-MX"/>
        </w:rPr>
        <w:t xml:space="preserve">, condado de Red River, Texas. Consulte el mapa del proyecto para ver la zona de posible impacto (APE). El Ayuntamiento de </w:t>
      </w:r>
      <w:proofErr w:type="spellStart"/>
      <w:r w:rsidRPr="00E44580">
        <w:rPr>
          <w:rFonts w:ascii="Arial" w:hAnsi="Arial" w:cs="Arial"/>
          <w:bCs/>
          <w:sz w:val="22"/>
          <w:lang w:val="es-MX"/>
        </w:rPr>
        <w:t>Annona</w:t>
      </w:r>
      <w:proofErr w:type="spellEnd"/>
      <w:r w:rsidRPr="00E44580">
        <w:rPr>
          <w:rFonts w:ascii="Arial" w:hAnsi="Arial" w:cs="Arial"/>
          <w:bCs/>
          <w:sz w:val="22"/>
          <w:lang w:val="es-MX"/>
        </w:rPr>
        <w:t xml:space="preserve"> ha recibido una subvención de 750 000 dólares y aportará 15 000 dólares en fondos de contrapartida.</w:t>
      </w:r>
    </w:p>
    <w:p w14:paraId="4C22922C" w14:textId="77777777" w:rsidR="004D13B4" w:rsidRPr="0008572B" w:rsidRDefault="004D13B4" w:rsidP="004D13B4">
      <w:pPr>
        <w:spacing w:after="160"/>
        <w:jc w:val="center"/>
        <w:rPr>
          <w:rFonts w:ascii="Arial" w:hAnsi="Arial" w:cs="Arial"/>
          <w:b/>
          <w:sz w:val="22"/>
          <w:lang w:val="es-MX"/>
        </w:rPr>
      </w:pPr>
      <w:r w:rsidRPr="0008572B">
        <w:rPr>
          <w:rFonts w:ascii="Arial" w:hAnsi="Arial" w:cs="Arial"/>
          <w:b/>
          <w:sz w:val="22"/>
          <w:lang w:val="es-MX"/>
        </w:rPr>
        <w:t>DECLARACIÓN DE AUSENCIA DE IMPACTO SIGNIFICATIVO</w:t>
      </w:r>
    </w:p>
    <w:p w14:paraId="654E7E72" w14:textId="77777777" w:rsidR="004D13B4" w:rsidRDefault="004D13B4" w:rsidP="004D13B4">
      <w:pPr>
        <w:spacing w:after="160"/>
        <w:jc w:val="both"/>
        <w:rPr>
          <w:rFonts w:ascii="Arial" w:hAnsi="Arial" w:cs="Arial"/>
          <w:bCs/>
          <w:sz w:val="22"/>
          <w:lang w:val="es-MX"/>
        </w:rPr>
      </w:pPr>
      <w:r w:rsidRPr="0008572B">
        <w:rPr>
          <w:rFonts w:ascii="Arial" w:hAnsi="Arial" w:cs="Arial"/>
          <w:bCs/>
          <w:sz w:val="22"/>
          <w:lang w:val="es-MX"/>
        </w:rPr>
        <w:t xml:space="preserve">El Ayuntamiento de </w:t>
      </w:r>
      <w:proofErr w:type="spellStart"/>
      <w:r w:rsidRPr="0008572B">
        <w:rPr>
          <w:rFonts w:ascii="Arial" w:hAnsi="Arial" w:cs="Arial"/>
          <w:bCs/>
          <w:sz w:val="22"/>
          <w:lang w:val="es-MX"/>
        </w:rPr>
        <w:t>Annona</w:t>
      </w:r>
      <w:proofErr w:type="spellEnd"/>
      <w:r w:rsidRPr="0008572B">
        <w:rPr>
          <w:rFonts w:ascii="Arial" w:hAnsi="Arial" w:cs="Arial"/>
          <w:bCs/>
          <w:sz w:val="22"/>
          <w:lang w:val="es-MX"/>
        </w:rPr>
        <w:t xml:space="preserve"> ha determinado que el proyecto no tendrá un impacto significativo en el medio ambiente. Por lo tanto, no es necesaria una Declaración de Impacto Ambiental con arreglo a la Ley Nacional de Política Ambiental de 1969 (NEPA).  Se puede consultar información adicional sobre el proyecto en el Expediente de Revisión Medioambiental (ERR), que se encuentra archivado en el Ayuntamiento de </w:t>
      </w:r>
      <w:proofErr w:type="spellStart"/>
      <w:r w:rsidRPr="0008572B">
        <w:rPr>
          <w:rFonts w:ascii="Arial" w:hAnsi="Arial" w:cs="Arial"/>
          <w:bCs/>
          <w:sz w:val="22"/>
          <w:lang w:val="es-MX"/>
        </w:rPr>
        <w:t>Annona</w:t>
      </w:r>
      <w:proofErr w:type="spellEnd"/>
      <w:r w:rsidRPr="0008572B">
        <w:rPr>
          <w:rFonts w:ascii="Arial" w:hAnsi="Arial" w:cs="Arial"/>
          <w:bCs/>
          <w:sz w:val="22"/>
          <w:lang w:val="es-MX"/>
        </w:rPr>
        <w:t xml:space="preserve">, 101 Main Street, </w:t>
      </w:r>
      <w:proofErr w:type="spellStart"/>
      <w:r w:rsidRPr="0008572B">
        <w:rPr>
          <w:rFonts w:ascii="Arial" w:hAnsi="Arial" w:cs="Arial"/>
          <w:bCs/>
          <w:sz w:val="22"/>
          <w:lang w:val="es-MX"/>
        </w:rPr>
        <w:t>Annona</w:t>
      </w:r>
      <w:proofErr w:type="spellEnd"/>
      <w:r w:rsidRPr="0008572B">
        <w:rPr>
          <w:rFonts w:ascii="Arial" w:hAnsi="Arial" w:cs="Arial"/>
          <w:bCs/>
          <w:sz w:val="22"/>
          <w:lang w:val="es-MX"/>
        </w:rPr>
        <w:t>, Texas 75550, y que puede consultarse o copiarse de lunes a viernes de 8:00 a 17:00. Se puede obtener una copia digital del ERR poniéndose en contacto con Marcella Dean, alcaldesa, por correo electrónico en mayordeancityofannona@gmail.com o por teléfono en el (903) 697-3681.</w:t>
      </w:r>
    </w:p>
    <w:p w14:paraId="0F55BACD" w14:textId="77777777" w:rsidR="004D13B4" w:rsidRDefault="004D13B4" w:rsidP="004D13B4">
      <w:pPr>
        <w:spacing w:after="160"/>
        <w:jc w:val="center"/>
        <w:rPr>
          <w:rFonts w:ascii="Arial" w:hAnsi="Arial" w:cs="Arial"/>
          <w:b/>
          <w:sz w:val="22"/>
          <w:lang w:val="es-MX"/>
        </w:rPr>
      </w:pPr>
      <w:r w:rsidRPr="00893545">
        <w:rPr>
          <w:rFonts w:ascii="Arial" w:hAnsi="Arial" w:cs="Arial"/>
          <w:b/>
          <w:sz w:val="22"/>
          <w:lang w:val="es-MX"/>
        </w:rPr>
        <w:t>COMENTARIOS PÚBLICOS</w:t>
      </w:r>
    </w:p>
    <w:p w14:paraId="66EC06B7" w14:textId="1B58301E" w:rsidR="004D13B4" w:rsidRDefault="004D13B4" w:rsidP="004D13B4">
      <w:pPr>
        <w:spacing w:after="160"/>
        <w:jc w:val="both"/>
        <w:rPr>
          <w:rFonts w:ascii="Arial" w:hAnsi="Arial" w:cs="Arial"/>
          <w:bCs/>
          <w:sz w:val="22"/>
          <w:lang w:val="es-MX"/>
        </w:rPr>
      </w:pPr>
      <w:r w:rsidRPr="00893545">
        <w:rPr>
          <w:rFonts w:ascii="Arial" w:hAnsi="Arial" w:cs="Arial"/>
          <w:bCs/>
          <w:sz w:val="22"/>
          <w:lang w:val="es-MX"/>
        </w:rPr>
        <w:t xml:space="preserve">Cualquier persona, grupo u organismo puede presentar comentarios por escrito sobre el ERR a la Oficina del </w:t>
      </w:r>
      <w:proofErr w:type="gramStart"/>
      <w:r w:rsidRPr="00893545">
        <w:rPr>
          <w:rFonts w:ascii="Arial" w:hAnsi="Arial" w:cs="Arial"/>
          <w:bCs/>
          <w:sz w:val="22"/>
          <w:lang w:val="es-MX"/>
        </w:rPr>
        <w:t>Alcalde</w:t>
      </w:r>
      <w:proofErr w:type="gramEnd"/>
      <w:r w:rsidRPr="00893545">
        <w:rPr>
          <w:rFonts w:ascii="Arial" w:hAnsi="Arial" w:cs="Arial"/>
          <w:bCs/>
          <w:sz w:val="22"/>
          <w:lang w:val="es-MX"/>
        </w:rPr>
        <w:t xml:space="preserve">. Los comentarios también pueden enviarse por correo electrónico a mayordeancityofannona@gmail.com. Todos los comentarios recibidos antes del </w:t>
      </w:r>
      <w:r w:rsidR="00DE0AFB">
        <w:rPr>
          <w:rFonts w:ascii="Arial" w:hAnsi="Arial" w:cs="Arial"/>
          <w:bCs/>
          <w:sz w:val="22"/>
          <w:lang w:val="es-MX"/>
        </w:rPr>
        <w:t>9/18/2026</w:t>
      </w:r>
      <w:r w:rsidRPr="00893545">
        <w:rPr>
          <w:rFonts w:ascii="Arial" w:hAnsi="Arial" w:cs="Arial"/>
          <w:bCs/>
          <w:sz w:val="22"/>
          <w:lang w:val="es-MX"/>
        </w:rPr>
        <w:t xml:space="preserve"> serán tenidos en cuenta por el Ayuntamiento de </w:t>
      </w:r>
      <w:proofErr w:type="spellStart"/>
      <w:r w:rsidRPr="00893545">
        <w:rPr>
          <w:rFonts w:ascii="Arial" w:hAnsi="Arial" w:cs="Arial"/>
          <w:bCs/>
          <w:sz w:val="22"/>
          <w:lang w:val="es-MX"/>
        </w:rPr>
        <w:t>Annona</w:t>
      </w:r>
      <w:proofErr w:type="spellEnd"/>
      <w:r w:rsidRPr="00893545">
        <w:rPr>
          <w:rFonts w:ascii="Arial" w:hAnsi="Arial" w:cs="Arial"/>
          <w:bCs/>
          <w:sz w:val="22"/>
          <w:lang w:val="es-MX"/>
        </w:rPr>
        <w:t xml:space="preserve"> antes de autorizar la presentación de una solicitud de liberación de fondos. Los comentarios deben especificar a qué aviso se refieren.</w:t>
      </w:r>
    </w:p>
    <w:p w14:paraId="07CA75D2" w14:textId="77777777" w:rsidR="004D13B4" w:rsidRPr="003F45BA" w:rsidRDefault="004D13B4" w:rsidP="004D13B4">
      <w:pPr>
        <w:spacing w:after="160"/>
        <w:jc w:val="center"/>
        <w:rPr>
          <w:rFonts w:ascii="Arial" w:hAnsi="Arial" w:cs="Arial"/>
          <w:b/>
          <w:sz w:val="22"/>
          <w:lang w:val="es-MX"/>
        </w:rPr>
      </w:pPr>
      <w:r w:rsidRPr="003F45BA">
        <w:rPr>
          <w:rFonts w:ascii="Arial" w:hAnsi="Arial" w:cs="Arial"/>
          <w:b/>
          <w:sz w:val="22"/>
          <w:lang w:val="es-MX"/>
        </w:rPr>
        <w:t>CERTIFICACIÓN MEDIOAMBIENTAL</w:t>
      </w:r>
    </w:p>
    <w:p w14:paraId="7D16BCDF" w14:textId="77777777" w:rsidR="004D13B4" w:rsidRDefault="004D13B4" w:rsidP="004D13B4">
      <w:pPr>
        <w:spacing w:after="160"/>
        <w:jc w:val="both"/>
        <w:rPr>
          <w:rFonts w:ascii="Arial" w:hAnsi="Arial" w:cs="Arial"/>
          <w:bCs/>
          <w:sz w:val="22"/>
          <w:lang w:val="es-MX"/>
        </w:rPr>
      </w:pPr>
      <w:r w:rsidRPr="003F45BA">
        <w:rPr>
          <w:rFonts w:ascii="Arial" w:hAnsi="Arial" w:cs="Arial"/>
          <w:bCs/>
          <w:sz w:val="22"/>
          <w:lang w:val="es-MX"/>
        </w:rPr>
        <w:t xml:space="preserve">El Ayuntamiento de </w:t>
      </w:r>
      <w:proofErr w:type="spellStart"/>
      <w:r w:rsidRPr="003F45BA">
        <w:rPr>
          <w:rFonts w:ascii="Arial" w:hAnsi="Arial" w:cs="Arial"/>
          <w:bCs/>
          <w:sz w:val="22"/>
          <w:lang w:val="es-MX"/>
        </w:rPr>
        <w:t>Annona</w:t>
      </w:r>
      <w:proofErr w:type="spellEnd"/>
      <w:r w:rsidRPr="003F45BA">
        <w:rPr>
          <w:rFonts w:ascii="Arial" w:hAnsi="Arial" w:cs="Arial"/>
          <w:bCs/>
          <w:sz w:val="22"/>
          <w:lang w:val="es-MX"/>
        </w:rPr>
        <w:t xml:space="preserve"> certifica ante la TDA-ORA que Marcella Dean, en su calidad de alcaldesa, acepta la jurisdicción de los tribunales federales en caso de que se interponga una demanda para exigir el cumplimiento de las responsabilidades relacionadas con el proceso de evaluación medioambiental, y que dichas responsabilidades se han cumplido. La aprobación de la certificación por parte de la TDA-ORA cumple con las responsabilidades que le incumben en virtud de la NEPA y las leyes y normativas relacionadas, y permite al Ayuntamiento de </w:t>
      </w:r>
      <w:proofErr w:type="spellStart"/>
      <w:r w:rsidRPr="003F45BA">
        <w:rPr>
          <w:rFonts w:ascii="Arial" w:hAnsi="Arial" w:cs="Arial"/>
          <w:bCs/>
          <w:sz w:val="22"/>
          <w:lang w:val="es-MX"/>
        </w:rPr>
        <w:t>Annona</w:t>
      </w:r>
      <w:proofErr w:type="spellEnd"/>
      <w:r w:rsidRPr="003F45BA">
        <w:rPr>
          <w:rFonts w:ascii="Arial" w:hAnsi="Arial" w:cs="Arial"/>
          <w:bCs/>
          <w:sz w:val="22"/>
          <w:lang w:val="es-MX"/>
        </w:rPr>
        <w:t xml:space="preserve"> utilizar los fondos del programa del HUD.</w:t>
      </w:r>
    </w:p>
    <w:p w14:paraId="6C58B111" w14:textId="77777777" w:rsidR="004D13B4" w:rsidRPr="003B0DC5" w:rsidRDefault="004D13B4" w:rsidP="004D13B4">
      <w:pPr>
        <w:spacing w:after="160"/>
        <w:jc w:val="center"/>
        <w:rPr>
          <w:rFonts w:ascii="Arial" w:hAnsi="Arial" w:cs="Arial"/>
          <w:b/>
          <w:sz w:val="22"/>
          <w:lang w:val="es-MX"/>
        </w:rPr>
      </w:pPr>
      <w:r w:rsidRPr="003B0DC5">
        <w:rPr>
          <w:rFonts w:ascii="Arial" w:hAnsi="Arial" w:cs="Arial"/>
          <w:b/>
          <w:sz w:val="22"/>
          <w:lang w:val="es-MX"/>
        </w:rPr>
        <w:t>OBJECIONES A LA LIBERACIÓN DE FONDOS</w:t>
      </w:r>
    </w:p>
    <w:p w14:paraId="393860CF" w14:textId="2DB42487" w:rsidR="004D13B4" w:rsidRDefault="004D13B4" w:rsidP="004D13B4">
      <w:pPr>
        <w:spacing w:after="160"/>
        <w:jc w:val="both"/>
        <w:rPr>
          <w:rFonts w:ascii="Arial" w:hAnsi="Arial" w:cs="Arial"/>
          <w:bCs/>
          <w:sz w:val="22"/>
          <w:lang w:val="es-MX"/>
        </w:rPr>
      </w:pPr>
      <w:r w:rsidRPr="003B0DC5">
        <w:rPr>
          <w:rFonts w:ascii="Arial" w:hAnsi="Arial" w:cs="Arial"/>
          <w:bCs/>
          <w:sz w:val="22"/>
          <w:lang w:val="es-MX"/>
        </w:rPr>
        <w:t xml:space="preserve">La TDA-ORA aceptará objeciones a la liberación de fondos y a la certificación de la ciudad de </w:t>
      </w:r>
      <w:proofErr w:type="spellStart"/>
      <w:r w:rsidRPr="003B0DC5">
        <w:rPr>
          <w:rFonts w:ascii="Arial" w:hAnsi="Arial" w:cs="Arial"/>
          <w:bCs/>
          <w:sz w:val="22"/>
          <w:lang w:val="es-MX"/>
        </w:rPr>
        <w:t>Annona</w:t>
      </w:r>
      <w:proofErr w:type="spellEnd"/>
      <w:r w:rsidRPr="003B0DC5">
        <w:rPr>
          <w:rFonts w:ascii="Arial" w:hAnsi="Arial" w:cs="Arial"/>
          <w:bCs/>
          <w:sz w:val="22"/>
          <w:lang w:val="es-MX"/>
        </w:rPr>
        <w:t xml:space="preserve"> durante un plazo de quince días a partir de la fecha prevista de presentación o de la recepción efectiva de la solicitud </w:t>
      </w:r>
      <w:r w:rsidRPr="003B0DC5">
        <w:rPr>
          <w:rFonts w:ascii="Arial" w:hAnsi="Arial" w:cs="Arial"/>
          <w:bCs/>
          <w:sz w:val="22"/>
          <w:lang w:val="es-MX"/>
        </w:rPr>
        <w:lastRenderedPageBreak/>
        <w:t xml:space="preserve">(la que sea posterior), siempre y cuando se basen en uno de los siguientes motivos: (a) la certificación no haya sido firmada por el responsable de certificación de la ciudad de </w:t>
      </w:r>
      <w:proofErr w:type="spellStart"/>
      <w:r w:rsidRPr="003B0DC5">
        <w:rPr>
          <w:rFonts w:ascii="Arial" w:hAnsi="Arial" w:cs="Arial"/>
          <w:bCs/>
          <w:sz w:val="22"/>
          <w:lang w:val="es-MX"/>
        </w:rPr>
        <w:t>Annona</w:t>
      </w:r>
      <w:proofErr w:type="spellEnd"/>
      <w:r w:rsidRPr="003B0DC5">
        <w:rPr>
          <w:rFonts w:ascii="Arial" w:hAnsi="Arial" w:cs="Arial"/>
          <w:bCs/>
          <w:sz w:val="22"/>
          <w:lang w:val="es-MX"/>
        </w:rPr>
        <w:t xml:space="preserve"> aprobado por la TDA-ORA (b) la ciudad de </w:t>
      </w:r>
      <w:proofErr w:type="spellStart"/>
      <w:r w:rsidRPr="003B0DC5">
        <w:rPr>
          <w:rFonts w:ascii="Arial" w:hAnsi="Arial" w:cs="Arial"/>
          <w:bCs/>
          <w:sz w:val="22"/>
          <w:lang w:val="es-MX"/>
        </w:rPr>
        <w:t>Annona</w:t>
      </w:r>
      <w:proofErr w:type="spellEnd"/>
      <w:r w:rsidRPr="003B0DC5">
        <w:rPr>
          <w:rFonts w:ascii="Arial" w:hAnsi="Arial" w:cs="Arial"/>
          <w:bCs/>
          <w:sz w:val="22"/>
          <w:lang w:val="es-MX"/>
        </w:rPr>
        <w:t xml:space="preserve"> haya omitido un trámite o no haya tomado una decisión o emitido un dictamen exigido por la normativa del HUD recogida en el título 24 del CFR, parte 58; (c) el beneficiario de la subvención u otros participantes en el proceso de desarrollo hayan comprometido fondos, incurrido en gastos o emprendido actividades no autorizadas por el título 24 del CFR, parte 58, antes de que la TDA-ORA haya aprobado la liberación de fondos; o (d) otra agencia federal que actúe de conformidad con el título 40 del CFR, parte 1504, haya presentado una conclusión por escrito en la que se indique que el proyecto es insatisfactorio desde el punto de vista de la calidad medioambiental.  Las objeciones deben prepararse y presentarse de conformidad con los procedimientos exigidos (24 CFR, parte 58, sección 58.76) y deberán dirigirse a Annessa Lewis, especialista en evaluación medioambiental del Departamento de Agricultura de Texas —Oficina de Asuntos Rurales—, por correo electrónico a CDBG_EnvReview@TexasAgriculture.gov. Las personas que deseen presentar objeciones deben ponerse en contacto con la TDA-ORA para verificar la fecha real de finalización del plazo de objeción.</w:t>
      </w:r>
    </w:p>
    <w:p w14:paraId="42E6C170" w14:textId="77777777" w:rsidR="004D13B4" w:rsidRDefault="004D13B4" w:rsidP="004D13B4">
      <w:pPr>
        <w:spacing w:after="160" w:line="278" w:lineRule="auto"/>
        <w:rPr>
          <w:rFonts w:ascii="Arial" w:hAnsi="Arial" w:cs="Arial"/>
          <w:noProof/>
          <w:sz w:val="22"/>
          <w:szCs w:val="22"/>
        </w:rPr>
      </w:pPr>
      <w:r w:rsidRPr="009F6489">
        <w:rPr>
          <w:rFonts w:ascii="Arial" w:hAnsi="Arial" w:cs="Arial"/>
          <w:noProof/>
          <w:sz w:val="22"/>
          <w:szCs w:val="22"/>
        </w:rPr>
        <w:fldChar w:fldCharType="begin"/>
      </w:r>
      <w:r w:rsidRPr="009F6489">
        <w:rPr>
          <w:rFonts w:ascii="Arial" w:hAnsi="Arial" w:cs="Arial"/>
          <w:noProof/>
          <w:sz w:val="22"/>
          <w:szCs w:val="22"/>
        </w:rPr>
        <w:instrText xml:space="preserve"> MERGEFIELD "Official_First" </w:instrText>
      </w:r>
      <w:r w:rsidRPr="009F6489">
        <w:rPr>
          <w:rFonts w:ascii="Arial" w:hAnsi="Arial" w:cs="Arial"/>
          <w:noProof/>
          <w:sz w:val="22"/>
          <w:szCs w:val="22"/>
        </w:rPr>
        <w:fldChar w:fldCharType="separate"/>
      </w:r>
      <w:r w:rsidRPr="009F6489">
        <w:rPr>
          <w:rFonts w:ascii="Arial" w:hAnsi="Arial" w:cs="Arial"/>
          <w:noProof/>
          <w:sz w:val="22"/>
          <w:szCs w:val="22"/>
        </w:rPr>
        <w:t>Marcella</w:t>
      </w:r>
      <w:r w:rsidRPr="009F6489">
        <w:rPr>
          <w:rFonts w:ascii="Arial" w:hAnsi="Arial" w:cs="Arial"/>
          <w:noProof/>
          <w:sz w:val="22"/>
          <w:szCs w:val="22"/>
        </w:rPr>
        <w:fldChar w:fldCharType="end"/>
      </w:r>
      <w:r w:rsidRPr="009F6489">
        <w:rPr>
          <w:rFonts w:ascii="Arial" w:hAnsi="Arial" w:cs="Arial"/>
          <w:noProof/>
          <w:sz w:val="22"/>
          <w:szCs w:val="22"/>
        </w:rPr>
        <w:t xml:space="preserve">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"Official_Last" </w:instrText>
      </w:r>
      <w:r w:rsidRPr="009F6489">
        <w:rPr>
          <w:rFonts w:ascii="Arial" w:hAnsi="Arial" w:cs="Arial"/>
          <w:noProof/>
          <w:sz w:val="22"/>
          <w:szCs w:val="22"/>
        </w:rPr>
        <w:fldChar w:fldCharType="separate"/>
      </w:r>
      <w:r w:rsidRPr="009F6489">
        <w:rPr>
          <w:rFonts w:ascii="Arial" w:hAnsi="Arial" w:cs="Arial"/>
          <w:noProof/>
          <w:sz w:val="22"/>
          <w:szCs w:val="22"/>
        </w:rPr>
        <w:t>Dean</w:t>
      </w:r>
      <w:r w:rsidRPr="009F6489">
        <w:rPr>
          <w:rFonts w:ascii="Arial" w:hAnsi="Arial" w:cs="Arial"/>
          <w:noProof/>
          <w:sz w:val="22"/>
          <w:szCs w:val="22"/>
        </w:rPr>
        <w:fldChar w:fldCharType="end"/>
      </w:r>
      <w:r w:rsidRPr="009F6489">
        <w:rPr>
          <w:rFonts w:ascii="Arial" w:hAnsi="Arial" w:cs="Arial"/>
          <w:sz w:val="22"/>
          <w:szCs w:val="22"/>
        </w:rPr>
        <w:t xml:space="preserve">, </w:t>
      </w:r>
      <w:r w:rsidRPr="009F6489">
        <w:rPr>
          <w:rFonts w:ascii="Arial" w:hAnsi="Arial" w:cs="Arial"/>
          <w:noProof/>
          <w:sz w:val="22"/>
          <w:szCs w:val="22"/>
        </w:rPr>
        <w:fldChar w:fldCharType="begin"/>
      </w:r>
      <w:r w:rsidRPr="009F6489">
        <w:rPr>
          <w:rFonts w:ascii="Arial" w:hAnsi="Arial" w:cs="Arial"/>
          <w:noProof/>
          <w:sz w:val="22"/>
          <w:szCs w:val="22"/>
        </w:rPr>
        <w:instrText xml:space="preserve"> MERGEFIELD "Official_Title" </w:instrText>
      </w:r>
      <w:r w:rsidRPr="009F6489">
        <w:rPr>
          <w:rFonts w:ascii="Arial" w:hAnsi="Arial" w:cs="Arial"/>
          <w:noProof/>
          <w:sz w:val="22"/>
          <w:szCs w:val="22"/>
        </w:rPr>
        <w:fldChar w:fldCharType="separate"/>
      </w:r>
      <w:r w:rsidRPr="009F6489">
        <w:rPr>
          <w:rFonts w:ascii="Arial" w:hAnsi="Arial" w:cs="Arial"/>
          <w:noProof/>
          <w:sz w:val="22"/>
          <w:szCs w:val="22"/>
        </w:rPr>
        <w:t>Mayor</w:t>
      </w:r>
      <w:r w:rsidRPr="009F6489">
        <w:rPr>
          <w:rFonts w:ascii="Arial" w:hAnsi="Arial" w:cs="Arial"/>
          <w:noProof/>
          <w:sz w:val="22"/>
          <w:szCs w:val="22"/>
        </w:rPr>
        <w:fldChar w:fldCharType="end"/>
      </w:r>
    </w:p>
    <w:p w14:paraId="53FBC244" w14:textId="77777777" w:rsidR="004D13B4" w:rsidRDefault="004D13B4" w:rsidP="004D13B4">
      <w:pPr>
        <w:spacing w:after="160" w:line="278" w:lineRule="auto"/>
        <w:rPr>
          <w:rFonts w:ascii="Arial" w:hAnsi="Arial" w:cs="Arial"/>
          <w:noProof/>
          <w:sz w:val="22"/>
          <w:szCs w:val="22"/>
        </w:rPr>
      </w:pPr>
    </w:p>
    <w:p w14:paraId="6B743392" w14:textId="77777777" w:rsidR="004D13B4" w:rsidRDefault="004D13B4" w:rsidP="004D13B4">
      <w:pPr>
        <w:spacing w:after="160" w:line="278" w:lineRule="auto"/>
        <w:rPr>
          <w:rFonts w:ascii="Arial" w:hAnsi="Arial" w:cs="Arial"/>
          <w:noProof/>
          <w:sz w:val="22"/>
          <w:szCs w:val="22"/>
        </w:rPr>
      </w:pPr>
    </w:p>
    <w:p w14:paraId="0C97D4A1" w14:textId="77777777" w:rsidR="00B6310C" w:rsidRDefault="00B6310C"/>
    <w:sectPr w:rsidR="00B6310C" w:rsidSect="00F906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3B4"/>
    <w:rsid w:val="00252D92"/>
    <w:rsid w:val="004D13B4"/>
    <w:rsid w:val="004F149F"/>
    <w:rsid w:val="00755DE1"/>
    <w:rsid w:val="008E271C"/>
    <w:rsid w:val="008F47BA"/>
    <w:rsid w:val="00A53F79"/>
    <w:rsid w:val="00B6310C"/>
    <w:rsid w:val="00BA428A"/>
    <w:rsid w:val="00BA5510"/>
    <w:rsid w:val="00CE2390"/>
    <w:rsid w:val="00DE0AFB"/>
    <w:rsid w:val="00F90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D145F"/>
  <w15:chartTrackingRefBased/>
  <w15:docId w15:val="{EF43F81E-FB44-492C-B7AF-9139B1D1F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3B4"/>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4D13B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D13B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D13B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D13B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D13B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D13B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D13B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D13B4"/>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D13B4"/>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3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13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3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3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3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3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3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3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3B4"/>
    <w:rPr>
      <w:rFonts w:eastAsiaTheme="majorEastAsia" w:cstheme="majorBidi"/>
      <w:color w:val="272727" w:themeColor="text1" w:themeTint="D8"/>
    </w:rPr>
  </w:style>
  <w:style w:type="paragraph" w:styleId="Title">
    <w:name w:val="Title"/>
    <w:basedOn w:val="Normal"/>
    <w:next w:val="Normal"/>
    <w:link w:val="TitleChar"/>
    <w:uiPriority w:val="10"/>
    <w:qFormat/>
    <w:rsid w:val="004D13B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D13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3B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D13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3B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D13B4"/>
    <w:rPr>
      <w:i/>
      <w:iCs/>
      <w:color w:val="404040" w:themeColor="text1" w:themeTint="BF"/>
    </w:rPr>
  </w:style>
  <w:style w:type="paragraph" w:styleId="ListParagraph">
    <w:name w:val="List Paragraph"/>
    <w:basedOn w:val="Normal"/>
    <w:uiPriority w:val="34"/>
    <w:qFormat/>
    <w:rsid w:val="004D13B4"/>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4D13B4"/>
    <w:rPr>
      <w:i/>
      <w:iCs/>
      <w:color w:val="0F4761" w:themeColor="accent1" w:themeShade="BF"/>
    </w:rPr>
  </w:style>
  <w:style w:type="paragraph" w:styleId="IntenseQuote">
    <w:name w:val="Intense Quote"/>
    <w:basedOn w:val="Normal"/>
    <w:next w:val="Normal"/>
    <w:link w:val="IntenseQuoteChar"/>
    <w:uiPriority w:val="30"/>
    <w:qFormat/>
    <w:rsid w:val="004D13B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D13B4"/>
    <w:rPr>
      <w:i/>
      <w:iCs/>
      <w:color w:val="0F4761" w:themeColor="accent1" w:themeShade="BF"/>
    </w:rPr>
  </w:style>
  <w:style w:type="character" w:styleId="IntenseReference">
    <w:name w:val="Intense Reference"/>
    <w:basedOn w:val="DefaultParagraphFont"/>
    <w:uiPriority w:val="32"/>
    <w:qFormat/>
    <w:rsid w:val="004D13B4"/>
    <w:rPr>
      <w:b/>
      <w:bCs/>
      <w:smallCaps/>
      <w:color w:val="0F4761" w:themeColor="accent1" w:themeShade="BF"/>
      <w:spacing w:val="5"/>
    </w:rPr>
  </w:style>
  <w:style w:type="character" w:styleId="Hyperlink">
    <w:name w:val="Hyperlink"/>
    <w:basedOn w:val="DefaultParagraphFont"/>
    <w:rsid w:val="004D13B4"/>
    <w:rPr>
      <w:color w:val="0000FF"/>
      <w:u w:val="single"/>
    </w:rPr>
  </w:style>
  <w:style w:type="paragraph" w:customStyle="1" w:styleId="Default">
    <w:name w:val="Default"/>
    <w:rsid w:val="004D13B4"/>
    <w:pPr>
      <w:autoSpaceDE w:val="0"/>
      <w:autoSpaceDN w:val="0"/>
      <w:adjustRightInd w:val="0"/>
      <w:spacing w:after="0" w:line="240" w:lineRule="auto"/>
    </w:pPr>
    <w:rPr>
      <w:rFonts w:ascii="Arial Narrow" w:eastAsia="Times New Roman" w:hAnsi="Arial Narrow" w:cs="Arial Narrow"/>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CDBG_EnvReview@TexasAgriculture.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A53EB2AD94184A8813C9DF06A99CD7" ma:contentTypeVersion="19" ma:contentTypeDescription="Create a new document." ma:contentTypeScope="" ma:versionID="2fa606d51954630cc82864c0afe95d1b">
  <xsd:schema xmlns:xsd="http://www.w3.org/2001/XMLSchema" xmlns:xs="http://www.w3.org/2001/XMLSchema" xmlns:p="http://schemas.microsoft.com/office/2006/metadata/properties" xmlns:ns2="2896c91f-6a73-49b2-87ed-832dbec414db" xmlns:ns3="ae1b8d5f-bb82-429f-96d8-4cc46591677e" targetNamespace="http://schemas.microsoft.com/office/2006/metadata/properties" ma:root="true" ma:fieldsID="c09a9d6ff298421eb2b009fff2e1a226" ns2:_="" ns3:_="">
    <xsd:import namespace="2896c91f-6a73-49b2-87ed-832dbec414db"/>
    <xsd:import namespace="ae1b8d5f-bb82-429f-96d8-4cc46591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igrationWizId" minOccurs="0"/>
                <xsd:element ref="ns2:MigrationWizIdPermissions" minOccurs="0"/>
                <xsd:element ref="ns2:MigrationWizIdVers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6c91f-6a73-49b2-87ed-832dbec41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87a613-51bc-4c22-8d73-ca3f67f3256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igrationWizId" ma:index="19" nillable="true" ma:displayName="MigrationWizId" ma:internalName="MigrationWizId">
      <xsd:simpleType>
        <xsd:restriction base="dms:Text"/>
      </xsd:simpleType>
    </xsd:element>
    <xsd:element name="MigrationWizIdPermissions" ma:index="20" nillable="true" ma:displayName="MigrationWizIdPermissions" ma:internalName="MigrationWizIdPermissions">
      <xsd:simpleType>
        <xsd:restriction base="dms:Text"/>
      </xsd:simpleType>
    </xsd:element>
    <xsd:element name="MigrationWizIdVersion" ma:index="21" nillable="true" ma:displayName="MigrationWizIdVersion" ma:internalName="MigrationWizIdVersion">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8d5f-bb82-429f-96d8-4cc4659167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36e7bbc-2a90-4ace-bc4d-64d1aa42d49b}" ma:internalName="TaxCatchAll" ma:showField="CatchAllData" ma:web="ae1b8d5f-bb82-429f-96d8-4cc46591677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Version xmlns="2896c91f-6a73-49b2-87ed-832dbec414db" xsi:nil="true"/>
    <MigrationWizIdPermissions xmlns="2896c91f-6a73-49b2-87ed-832dbec414db" xsi:nil="true"/>
    <TaxCatchAll xmlns="ae1b8d5f-bb82-429f-96d8-4cc46591677e" xsi:nil="true"/>
    <lcf76f155ced4ddcb4097134ff3c332f xmlns="2896c91f-6a73-49b2-87ed-832dbec414db">
      <Terms xmlns="http://schemas.microsoft.com/office/infopath/2007/PartnerControls"/>
    </lcf76f155ced4ddcb4097134ff3c332f>
    <MigrationWizId xmlns="2896c91f-6a73-49b2-87ed-832dbec414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4463A9-8FE6-4432-ABB6-E91FCFF7A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6c91f-6a73-49b2-87ed-832dbec414db"/>
    <ds:schemaRef ds:uri="ae1b8d5f-bb82-429f-96d8-4cc46591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41789-4016-494A-99C6-336DE45AFECC}">
  <ds:schemaRefs>
    <ds:schemaRef ds:uri="http://schemas.microsoft.com/office/2006/metadata/properties"/>
    <ds:schemaRef ds:uri="http://schemas.microsoft.com/office/infopath/2007/PartnerControls"/>
    <ds:schemaRef ds:uri="2896c91f-6a73-49b2-87ed-832dbec414db"/>
    <ds:schemaRef ds:uri="ae1b8d5f-bb82-429f-96d8-4cc46591677e"/>
  </ds:schemaRefs>
</ds:datastoreItem>
</file>

<file path=customXml/itemProps3.xml><?xml version="1.0" encoding="utf-8"?>
<ds:datastoreItem xmlns:ds="http://schemas.openxmlformats.org/officeDocument/2006/customXml" ds:itemID="{494C2A2D-7C2F-47F7-B219-163221559E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1707</Words>
  <Characters>9730</Characters>
  <Application>Microsoft Office Word</Application>
  <DocSecurity>0</DocSecurity>
  <Lines>81</Lines>
  <Paragraphs>22</Paragraphs>
  <ScaleCrop>false</ScaleCrop>
  <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Fontenot</dc:creator>
  <cp:keywords/>
  <dc:description/>
  <cp:lastModifiedBy>Hannah Lovato</cp:lastModifiedBy>
  <cp:revision>8</cp:revision>
  <dcterms:created xsi:type="dcterms:W3CDTF">2026-08-26T19:58:00Z</dcterms:created>
  <dcterms:modified xsi:type="dcterms:W3CDTF">2026-08-28T20:25:00Z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0x0101006FA53EB2AD94184A8813C9DF06A99CD7</vt:lpwstr>
  </property>
  <property fmtid="{D5CDD505-2E9C-101B-9397-08002B2CF9AE}" pid="3" name="MediaServiceImageTags">
    <vt:lpwstr/>
  </property>
</Properties>
</file>