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9C25" w14:textId="77777777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Request for Proposals</w:t>
      </w:r>
    </w:p>
    <w:p w14:paraId="1A211867" w14:textId="77777777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Administrative and Professional Services</w:t>
      </w:r>
    </w:p>
    <w:p w14:paraId="02B1DC8C" w14:textId="77777777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for the Clean Water State Revolving Fund Program</w:t>
      </w:r>
    </w:p>
    <w:p w14:paraId="7C669204" w14:textId="77777777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ADDENDUM #1</w:t>
      </w:r>
    </w:p>
    <w:p w14:paraId="05FC9547" w14:textId="73F610DF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Date of Addendum: </w:t>
      </w:r>
      <w:r w:rsidRPr="00B66959">
        <w:rPr>
          <w:rFonts w:ascii="Aptos" w:eastAsia="Times New Roman" w:hAnsi="Aptos" w:cs="Times New Roman"/>
          <w:color w:val="000000"/>
          <w:kern w:val="0"/>
          <w:highlight w:val="yellow"/>
          <w14:ligatures w14:val="none"/>
        </w:rPr>
        <w:t>[today’s date]</w:t>
      </w:r>
    </w:p>
    <w:p w14:paraId="3EFF2112" w14:textId="006431F2" w:rsidR="00B66959" w:rsidRPr="00B66959" w:rsidRDefault="00B66959" w:rsidP="00B66959">
      <w:pPr>
        <w:spacing w:after="0" w:line="240" w:lineRule="auto"/>
        <w:ind w:left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NOTICE TO ALL POTENTIAL RESPONDENTS: The Request for Proposals (RFP) is modified as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set forth in this Addendum. The original RFP Documents and any previously issued</w:t>
      </w:r>
    </w:p>
    <w:p w14:paraId="5CA48362" w14:textId="59C90011" w:rsidR="00B66959" w:rsidRPr="00B66959" w:rsidRDefault="00B66959" w:rsidP="00B66959">
      <w:pPr>
        <w:spacing w:after="0" w:line="240" w:lineRule="auto"/>
        <w:ind w:left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addenda remain in full force and 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ff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ect, except as modified by this Addendum, which is</w:t>
      </w:r>
    </w:p>
    <w:p w14:paraId="2E512A42" w14:textId="77777777" w:rsidR="00B66959" w:rsidRPr="00B66959" w:rsidRDefault="00B66959" w:rsidP="00B66959">
      <w:pPr>
        <w:spacing w:after="0" w:line="240" w:lineRule="auto"/>
        <w:ind w:left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hereby made part of the RFP. Respondent shall take this Addendum into consideration</w:t>
      </w:r>
    </w:p>
    <w:p w14:paraId="7ACEEFC7" w14:textId="77777777" w:rsidR="00B66959" w:rsidRPr="00B66959" w:rsidRDefault="00B66959" w:rsidP="00B66959">
      <w:pPr>
        <w:spacing w:after="0" w:line="240" w:lineRule="auto"/>
        <w:ind w:left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when preparing and submitting a Proposal. Respondent will please also refer to the</w:t>
      </w:r>
    </w:p>
    <w:p w14:paraId="6FD1A245" w14:textId="77777777" w:rsidR="00B66959" w:rsidRPr="00B66959" w:rsidRDefault="00B66959" w:rsidP="00B66959">
      <w:pPr>
        <w:spacing w:after="0" w:line="240" w:lineRule="auto"/>
        <w:ind w:left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website for any future addenda.</w:t>
      </w:r>
    </w:p>
    <w:p w14:paraId="7B08379C" w14:textId="56CF66CE" w:rsidR="00EE4661" w:rsidRPr="00B66959" w:rsidRDefault="00B66959" w:rsidP="00B66959">
      <w:pPr>
        <w:spacing w:after="0" w:line="240" w:lineRule="auto"/>
        <w:ind w:left="0"/>
        <w:rPr>
          <w:b/>
          <w:bCs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PROPOSAL SUBMITTAL DEADLINE The Proposal submittal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deadline is </w:t>
      </w:r>
      <w:r w:rsidRPr="00B66959">
        <w:rPr>
          <w:rFonts w:ascii="Aptos" w:eastAsia="Times New Roman" w:hAnsi="Aptos" w:cs="Times New Roman"/>
          <w:color w:val="000000"/>
          <w:kern w:val="0"/>
          <w:highlight w:val="yellow"/>
          <w14:ligatures w14:val="none"/>
        </w:rPr>
        <w:t>June 5, 2026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sectPr w:rsidR="00EE4661" w:rsidRPr="00B6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59"/>
    <w:rsid w:val="001831A4"/>
    <w:rsid w:val="004A78CE"/>
    <w:rsid w:val="009330A7"/>
    <w:rsid w:val="00B66959"/>
    <w:rsid w:val="00E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E1320"/>
  <w15:chartTrackingRefBased/>
  <w15:docId w15:val="{08BFF061-94EE-F54F-A9FB-BAF407A3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ind w:left="19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959"/>
    <w:pPr>
      <w:numPr>
        <w:ilvl w:val="1"/>
      </w:numPr>
      <w:ind w:left="198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574</Characters>
  <Application>Microsoft Office Word</Application>
  <DocSecurity>0</DocSecurity>
  <Lines>10</Lines>
  <Paragraphs>4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Clark</dc:creator>
  <cp:keywords/>
  <dc:description/>
  <cp:lastModifiedBy>Lia Clark</cp:lastModifiedBy>
  <cp:revision>1</cp:revision>
  <dcterms:created xsi:type="dcterms:W3CDTF">2026-05-11T18:57:00Z</dcterms:created>
  <dcterms:modified xsi:type="dcterms:W3CDTF">2026-05-11T18:59:00Z</dcterms:modified>
</cp:coreProperties>
</file>